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DE7B" w14:textId="77777777" w:rsidR="00797727" w:rsidRDefault="00797727" w:rsidP="00797727">
      <w:pPr>
        <w:pStyle w:val="Citazioneintensa"/>
        <w:rPr>
          <w:rFonts w:cs="Times New Roman"/>
          <w:bCs w:val="0"/>
          <w:iCs w:val="0"/>
          <w:szCs w:val="24"/>
        </w:rPr>
      </w:pPr>
      <w:r>
        <w:rPr>
          <w:rFonts w:cs="Times New Roman"/>
          <w:color w:val="auto"/>
        </w:rPr>
        <w:t>RUOLO PERITI ED ESPERTI</w:t>
      </w:r>
    </w:p>
    <w:p w14:paraId="7BE17CF9" w14:textId="6C2D5A58" w:rsidR="00797727" w:rsidRDefault="00797727" w:rsidP="00797727">
      <w:pPr>
        <w:spacing w:line="360" w:lineRule="auto"/>
        <w:jc w:val="center"/>
        <w:rPr>
          <w:rFonts w:cs="Times New Roman"/>
          <w:szCs w:val="24"/>
        </w:rPr>
      </w:pPr>
      <w:r>
        <w:rPr>
          <w:rFonts w:cs="Times New Roman"/>
          <w:b/>
        </w:rPr>
        <w:t>RICHIESTA RILASCIO TESSERINO DI RICONOSCIMENTO</w:t>
      </w:r>
    </w:p>
    <w:p w14:paraId="761A3D60" w14:textId="77777777" w:rsidR="009271F5" w:rsidRPr="00AE55E3" w:rsidRDefault="004D5C7E" w:rsidP="00AE55E3">
      <w:pPr>
        <w:spacing w:before="204" w:line="360" w:lineRule="auto"/>
        <w:ind w:left="280"/>
        <w:rPr>
          <w:rFonts w:ascii="Arial" w:hAnsi="Arial"/>
          <w:i/>
          <w:sz w:val="18"/>
          <w:szCs w:val="16"/>
        </w:rPr>
      </w:pPr>
      <w:r w:rsidRPr="00AE55E3">
        <w:rPr>
          <w:rFonts w:ascii="Arial" w:hAnsi="Arial"/>
          <w:i/>
          <w:spacing w:val="-2"/>
          <w:sz w:val="18"/>
          <w:szCs w:val="16"/>
        </w:rPr>
        <w:t>(compilazione</w:t>
      </w:r>
      <w:r w:rsidRPr="00AE55E3">
        <w:rPr>
          <w:rFonts w:ascii="Arial" w:hAnsi="Arial"/>
          <w:i/>
          <w:spacing w:val="-9"/>
          <w:sz w:val="18"/>
          <w:szCs w:val="16"/>
        </w:rPr>
        <w:t xml:space="preserve"> </w:t>
      </w:r>
      <w:r w:rsidRPr="00AE55E3">
        <w:rPr>
          <w:rFonts w:ascii="Arial" w:hAnsi="Arial"/>
          <w:i/>
          <w:spacing w:val="-2"/>
          <w:sz w:val="18"/>
          <w:szCs w:val="16"/>
        </w:rPr>
        <w:t>a</w:t>
      </w:r>
      <w:r w:rsidRPr="00AE55E3">
        <w:rPr>
          <w:rFonts w:ascii="Arial" w:hAnsi="Arial"/>
          <w:i/>
          <w:spacing w:val="-5"/>
          <w:sz w:val="18"/>
          <w:szCs w:val="16"/>
        </w:rPr>
        <w:t xml:space="preserve"> </w:t>
      </w:r>
      <w:r w:rsidRPr="00AE55E3">
        <w:rPr>
          <w:rFonts w:ascii="Arial" w:hAnsi="Arial"/>
          <w:i/>
          <w:spacing w:val="-2"/>
          <w:sz w:val="18"/>
          <w:szCs w:val="16"/>
        </w:rPr>
        <w:t>cura</w:t>
      </w:r>
      <w:r w:rsidRPr="00AE55E3">
        <w:rPr>
          <w:rFonts w:ascii="Arial" w:hAnsi="Arial"/>
          <w:i/>
          <w:spacing w:val="-6"/>
          <w:sz w:val="18"/>
          <w:szCs w:val="16"/>
        </w:rPr>
        <w:t xml:space="preserve"> </w:t>
      </w:r>
      <w:r w:rsidRPr="00AE55E3">
        <w:rPr>
          <w:rFonts w:ascii="Arial" w:hAnsi="Arial"/>
          <w:i/>
          <w:spacing w:val="-2"/>
          <w:sz w:val="18"/>
          <w:szCs w:val="16"/>
        </w:rPr>
        <w:t>dell’utente)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  <w:tblCaption w:val="dati anagrafici istante"/>
        <w:tblDescription w:val="inserire il proprio nome e cognome e codice fiscale"/>
      </w:tblPr>
      <w:tblGrid>
        <w:gridCol w:w="1526"/>
        <w:gridCol w:w="4111"/>
        <w:gridCol w:w="1417"/>
        <w:gridCol w:w="2724"/>
      </w:tblGrid>
      <w:tr w:rsidR="00260A2F" w:rsidRPr="003F7EEB" w14:paraId="49E17490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34C12" w14:textId="77777777" w:rsidR="00260A2F" w:rsidRPr="003F7EEB" w:rsidRDefault="00260A2F" w:rsidP="00FB0E71">
            <w:pPr>
              <w:rPr>
                <w:sz w:val="16"/>
                <w:szCs w:val="16"/>
              </w:rPr>
            </w:pPr>
            <w:bookmarkStart w:id="0" w:name="_Hlk226636141"/>
          </w:p>
          <w:p w14:paraId="0D4A0EC2" w14:textId="2EF80965" w:rsidR="00260A2F" w:rsidRPr="003F7EEB" w:rsidRDefault="00260A2F" w:rsidP="00FB0E71">
            <w:r w:rsidRPr="003F7EEB">
              <w:t>Il</w:t>
            </w:r>
            <w:r>
              <w:t>/la</w:t>
            </w:r>
            <w:r w:rsidRPr="003F7EEB">
              <w:t xml:space="preserve"> sottoscritto</w:t>
            </w:r>
            <w:r>
              <w:t>/a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D24CF23" w14:textId="77777777" w:rsidR="00260A2F" w:rsidRPr="003F7EEB" w:rsidRDefault="00260A2F" w:rsidP="00FB0E71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2B676E" w14:textId="77777777" w:rsidR="00260A2F" w:rsidRPr="003F7EEB" w:rsidRDefault="00260A2F" w:rsidP="00FB0E71">
            <w:r w:rsidRPr="003F7EEB">
              <w:t>C.F.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BA838" w14:textId="77777777" w:rsidR="00260A2F" w:rsidRPr="003F7EEB" w:rsidRDefault="00260A2F" w:rsidP="00FB0E71"/>
        </w:tc>
      </w:tr>
      <w:tr w:rsidR="00260A2F" w:rsidRPr="003F7EEB" w14:paraId="675CE5E1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19AD7" w14:textId="2BBE0FBB" w:rsidR="00260A2F" w:rsidRPr="003F7EEB" w:rsidRDefault="00260A2F" w:rsidP="00FB0E71">
            <w:r w:rsidRPr="003F7EEB">
              <w:t>Nato</w:t>
            </w:r>
            <w:r>
              <w:t>/a</w:t>
            </w:r>
            <w:r w:rsidRPr="003F7EEB">
              <w:t xml:space="preserve"> </w:t>
            </w:r>
            <w:proofErr w:type="spellStart"/>
            <w:r w:rsidRPr="003F7EEB">
              <w:t>a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bottom"/>
          </w:tcPr>
          <w:p w14:paraId="14DE24D7" w14:textId="77777777" w:rsidR="00260A2F" w:rsidRPr="003F7EEB" w:rsidRDefault="00260A2F" w:rsidP="00FB0E71"/>
        </w:tc>
        <w:tc>
          <w:tcPr>
            <w:tcW w:w="4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3813D0" w14:textId="77777777" w:rsidR="00260A2F" w:rsidRPr="003F7EEB" w:rsidRDefault="00260A2F" w:rsidP="00FB0E71">
            <w:r w:rsidRPr="003F7EEB">
              <w:t xml:space="preserve">Il </w:t>
            </w:r>
          </w:p>
        </w:tc>
      </w:tr>
      <w:tr w:rsidR="00260A2F" w:rsidRPr="003F7EEB" w14:paraId="01A41020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BE857" w14:textId="54772B26" w:rsidR="00260A2F" w:rsidRPr="003F7EEB" w:rsidRDefault="00260A2F" w:rsidP="00FB0E71">
            <w:r w:rsidRPr="003F7EEB">
              <w:t>tel.</w:t>
            </w:r>
          </w:p>
        </w:tc>
        <w:tc>
          <w:tcPr>
            <w:tcW w:w="8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3843" w14:textId="77777777" w:rsidR="00260A2F" w:rsidRPr="003F7EEB" w:rsidRDefault="00260A2F" w:rsidP="00FB0E71"/>
        </w:tc>
      </w:tr>
      <w:tr w:rsidR="00260A2F" w:rsidRPr="003F7EEB" w14:paraId="5F7A6014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B4E6F" w14:textId="77777777" w:rsidR="00260A2F" w:rsidRPr="003F7EEB" w:rsidRDefault="00260A2F" w:rsidP="00FB0E71">
            <w:r w:rsidRPr="003F7EEB">
              <w:t>mail</w:t>
            </w:r>
          </w:p>
        </w:tc>
        <w:tc>
          <w:tcPr>
            <w:tcW w:w="8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CCA247" w14:textId="77777777" w:rsidR="00260A2F" w:rsidRPr="003F7EEB" w:rsidRDefault="00260A2F" w:rsidP="00FB0E71"/>
        </w:tc>
      </w:tr>
      <w:tr w:rsidR="00260A2F" w:rsidRPr="003F7EEB" w14:paraId="09FB6F2D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4CCF5" w14:textId="77777777" w:rsidR="00260A2F" w:rsidRPr="003F7EEB" w:rsidRDefault="00260A2F" w:rsidP="00FB0E71">
            <w:r w:rsidRPr="003F7EEB">
              <w:t>Residente in</w:t>
            </w:r>
          </w:p>
        </w:tc>
        <w:tc>
          <w:tcPr>
            <w:tcW w:w="8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F7D036" w14:textId="77777777" w:rsidR="00260A2F" w:rsidRPr="003F7EEB" w:rsidRDefault="00260A2F" w:rsidP="00FB0E71"/>
        </w:tc>
      </w:tr>
      <w:tr w:rsidR="00260A2F" w:rsidRPr="003F7EEB" w14:paraId="0FECB96A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4D6BC" w14:textId="77777777" w:rsidR="00260A2F" w:rsidRPr="003F7EEB" w:rsidRDefault="00260A2F" w:rsidP="00FB0E71">
            <w:r w:rsidRPr="003F7EEB">
              <w:t>Via/piazza</w:t>
            </w:r>
          </w:p>
        </w:tc>
        <w:tc>
          <w:tcPr>
            <w:tcW w:w="8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EA56B" w14:textId="77777777" w:rsidR="00260A2F" w:rsidRPr="003F7EEB" w:rsidRDefault="00260A2F" w:rsidP="00FB0E71"/>
        </w:tc>
      </w:tr>
      <w:bookmarkEnd w:id="0"/>
    </w:tbl>
    <w:p w14:paraId="0C2A45C2" w14:textId="77777777" w:rsidR="00260A2F" w:rsidRDefault="00260A2F" w:rsidP="00AE55E3">
      <w:pPr>
        <w:tabs>
          <w:tab w:val="left" w:pos="9978"/>
        </w:tabs>
        <w:spacing w:line="360" w:lineRule="auto"/>
        <w:ind w:left="282" w:right="219"/>
        <w:rPr>
          <w:sz w:val="24"/>
        </w:rPr>
      </w:pP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2835"/>
        <w:gridCol w:w="5274"/>
      </w:tblGrid>
      <w:tr w:rsidR="00797727" w14:paraId="5B0ACFAA" w14:textId="77777777" w:rsidTr="00FB0E71">
        <w:trPr>
          <w:trHeight w:val="397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left w:w="108" w:type="dxa"/>
              <w:right w:w="108" w:type="dxa"/>
            </w:tcMar>
            <w:vAlign w:val="bottom"/>
          </w:tcPr>
          <w:p w14:paraId="4F3EDD44" w14:textId="77777777" w:rsidR="00797727" w:rsidRDefault="00797727" w:rsidP="00FB0E71">
            <w:pPr>
              <w:rPr>
                <w:rFonts w:cs="Times New Roman"/>
                <w:szCs w:val="24"/>
              </w:rPr>
            </w:pPr>
            <w:r>
              <w:rPr>
                <w:rStyle w:val="Enfasigrassetto"/>
                <w:rFonts w:eastAsia="Arial MT" w:cs="Times New Roman"/>
                <w:szCs w:val="24"/>
              </w:rPr>
              <w:t>Iscritto al n.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F243E"/>
              <w:right w:val="nil"/>
            </w:tcBorders>
            <w:shd w:val="clear" w:color="auto" w:fill="DBE5F1"/>
            <w:tcMar>
              <w:left w:w="108" w:type="dxa"/>
              <w:right w:w="108" w:type="dxa"/>
            </w:tcMar>
            <w:vAlign w:val="bottom"/>
          </w:tcPr>
          <w:p w14:paraId="39BB4E4C" w14:textId="77777777" w:rsidR="00797727" w:rsidRDefault="00797727" w:rsidP="00FB0E71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left w:w="108" w:type="dxa"/>
              <w:right w:w="108" w:type="dxa"/>
            </w:tcMar>
            <w:vAlign w:val="bottom"/>
          </w:tcPr>
          <w:p w14:paraId="61B79638" w14:textId="77777777" w:rsidR="00797727" w:rsidRDefault="00797727" w:rsidP="00FB0E71">
            <w:pPr>
              <w:rPr>
                <w:rFonts w:cs="Times New Roman"/>
                <w:szCs w:val="24"/>
              </w:rPr>
            </w:pPr>
            <w:r>
              <w:rPr>
                <w:rStyle w:val="Enfasigrassetto"/>
                <w:rFonts w:eastAsia="Arial MT" w:cs="Times New Roman"/>
                <w:szCs w:val="24"/>
              </w:rPr>
              <w:t>del Ruolo Periti ed Esperti</w:t>
            </w:r>
          </w:p>
        </w:tc>
      </w:tr>
    </w:tbl>
    <w:p w14:paraId="0807BE1C" w14:textId="77777777" w:rsidR="001B1AE7" w:rsidRPr="00260A2F" w:rsidRDefault="001B1AE7" w:rsidP="001B1AE7">
      <w:pPr>
        <w:tabs>
          <w:tab w:val="left" w:pos="5441"/>
        </w:tabs>
        <w:spacing w:line="360" w:lineRule="auto"/>
        <w:ind w:left="282"/>
      </w:pPr>
    </w:p>
    <w:tbl>
      <w:tblPr>
        <w:tblW w:w="0" w:type="auto"/>
        <w:tblInd w:w="-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7"/>
      </w:tblGrid>
      <w:tr w:rsidR="00797727" w14:paraId="0FD9F50E" w14:textId="77777777" w:rsidTr="00FB0E71">
        <w:trPr>
          <w:trHeight w:val="397"/>
        </w:trPr>
        <w:tc>
          <w:tcPr>
            <w:tcW w:w="974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tcMar>
              <w:left w:w="108" w:type="dxa"/>
              <w:right w:w="108" w:type="dxa"/>
            </w:tcMar>
            <w:vAlign w:val="center"/>
          </w:tcPr>
          <w:p w14:paraId="264E4B7F" w14:textId="77777777" w:rsidR="008644A8" w:rsidRDefault="00797727" w:rsidP="00FB0E7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RICHIEDE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il rilascio del tesserino di riconoscimento</w:t>
            </w:r>
          </w:p>
          <w:p w14:paraId="6B073DC7" w14:textId="7E9B490C" w:rsidR="00797727" w:rsidRDefault="008644A8" w:rsidP="00FB0E7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avente validità annuale</w:t>
            </w:r>
          </w:p>
        </w:tc>
      </w:tr>
      <w:tr w:rsidR="00797727" w14:paraId="49C413DD" w14:textId="77777777" w:rsidTr="00FB0E71">
        <w:trPr>
          <w:trHeight w:val="283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79AD402" w14:textId="77777777" w:rsidR="00797727" w:rsidRDefault="00797727" w:rsidP="00FB0E7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97727" w14:paraId="261EB0DA" w14:textId="77777777" w:rsidTr="00FB0E71">
        <w:trPr>
          <w:trHeight w:val="283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23AD58A" w14:textId="77777777" w:rsidR="00797727" w:rsidRDefault="00797727" w:rsidP="00FB0E71">
            <w:pPr>
              <w:rPr>
                <w:rFonts w:cs="Times New Roman"/>
                <w:sz w:val="16"/>
                <w:szCs w:val="16"/>
                <w:u w:val="single"/>
              </w:rPr>
            </w:pPr>
          </w:p>
        </w:tc>
      </w:tr>
    </w:tbl>
    <w:p w14:paraId="6CCFAAED" w14:textId="521D8A42" w:rsidR="00797727" w:rsidRPr="00797727" w:rsidRDefault="00797727" w:rsidP="00797727">
      <w:pPr>
        <w:pStyle w:val="NormaleWeb"/>
        <w:spacing w:after="0"/>
        <w:jc w:val="center"/>
        <w:rPr>
          <w:rFonts w:cs="Times New Roman"/>
          <w:b/>
          <w:bCs/>
        </w:rPr>
      </w:pPr>
      <w:r w:rsidRPr="00797727">
        <w:rPr>
          <w:rFonts w:cs="Times New Roman"/>
          <w:b/>
          <w:bCs/>
        </w:rPr>
        <w:t>Allega</w:t>
      </w:r>
      <w:r w:rsidR="00D10166">
        <w:rPr>
          <w:rFonts w:cs="Times New Roman"/>
          <w:b/>
          <w:bCs/>
        </w:rPr>
        <w:t>, a tal fine,</w:t>
      </w:r>
      <w:r>
        <w:rPr>
          <w:rFonts w:cs="Times New Roman"/>
          <w:b/>
          <w:bCs/>
        </w:rPr>
        <w:t xml:space="preserve"> </w:t>
      </w:r>
      <w:r w:rsidRPr="00797727">
        <w:rPr>
          <w:rFonts w:cs="Times New Roman"/>
          <w:b/>
          <w:bCs/>
        </w:rPr>
        <w:t>n. 1</w:t>
      </w:r>
      <w:r w:rsidRPr="00797727">
        <w:rPr>
          <w:rFonts w:cs="Times New Roman"/>
          <w:b/>
          <w:bCs/>
        </w:rPr>
        <w:t> </w:t>
      </w:r>
      <w:r w:rsidRPr="00797727">
        <w:rPr>
          <w:rFonts w:cs="Times New Roman"/>
          <w:b/>
          <w:bCs/>
        </w:rPr>
        <w:t>fototessera,</w:t>
      </w:r>
      <w:r w:rsidR="00D10166">
        <w:rPr>
          <w:rFonts w:cs="Times New Roman"/>
          <w:b/>
          <w:bCs/>
        </w:rPr>
        <w:t xml:space="preserve"> in formato </w:t>
      </w:r>
      <w:r w:rsidRPr="00797727">
        <w:rPr>
          <w:rFonts w:cs="Times New Roman"/>
          <w:b/>
          <w:bCs/>
        </w:rPr>
        <w:t>digitale;</w:t>
      </w:r>
    </w:p>
    <w:p w14:paraId="40932666" w14:textId="75DD2674" w:rsidR="00797727" w:rsidRPr="00797727" w:rsidRDefault="00797727" w:rsidP="00797727">
      <w:pPr>
        <w:pStyle w:val="NormaleWeb"/>
        <w:spacing w:after="0" w:line="240" w:lineRule="auto"/>
        <w:jc w:val="center"/>
        <w:rPr>
          <w:rFonts w:cs="Times New Roman"/>
          <w:b/>
          <w:bCs/>
        </w:rPr>
      </w:pPr>
    </w:p>
    <w:p w14:paraId="74D28BF8" w14:textId="77777777" w:rsidR="00797727" w:rsidRDefault="00797727" w:rsidP="00797727">
      <w:pPr>
        <w:tabs>
          <w:tab w:val="left" w:pos="5441"/>
        </w:tabs>
        <w:spacing w:line="360" w:lineRule="auto"/>
        <w:ind w:left="282"/>
        <w:rPr>
          <w:spacing w:val="-4"/>
        </w:rPr>
      </w:pPr>
    </w:p>
    <w:p w14:paraId="42008FA7" w14:textId="6A0C4C28" w:rsidR="00797727" w:rsidRPr="00797727" w:rsidRDefault="00797727" w:rsidP="00797727">
      <w:pPr>
        <w:tabs>
          <w:tab w:val="left" w:pos="5441"/>
        </w:tabs>
        <w:spacing w:line="360" w:lineRule="auto"/>
        <w:ind w:left="282"/>
      </w:pPr>
      <w:r w:rsidRPr="00260A2F">
        <w:rPr>
          <w:spacing w:val="-4"/>
        </w:rPr>
        <w:t>Luogo, Data</w:t>
      </w:r>
      <w:r w:rsidRPr="00260A2F">
        <w:t>_______________________</w:t>
      </w:r>
    </w:p>
    <w:p w14:paraId="16B2CDE2" w14:textId="77777777" w:rsidR="001B1AE7" w:rsidRPr="00260A2F" w:rsidRDefault="001B1AE7" w:rsidP="00AE55E3">
      <w:pPr>
        <w:tabs>
          <w:tab w:val="left" w:pos="9694"/>
        </w:tabs>
        <w:spacing w:line="360" w:lineRule="auto"/>
        <w:ind w:left="282"/>
        <w:rPr>
          <w:spacing w:val="-2"/>
        </w:rPr>
      </w:pPr>
    </w:p>
    <w:p w14:paraId="3BC3526E" w14:textId="64DFA8BE" w:rsidR="009271F5" w:rsidRPr="00260A2F" w:rsidRDefault="00797727" w:rsidP="00797727">
      <w:pPr>
        <w:tabs>
          <w:tab w:val="left" w:pos="9694"/>
        </w:tabs>
        <w:spacing w:line="360" w:lineRule="auto"/>
        <w:ind w:left="282"/>
        <w:jc w:val="center"/>
      </w:pPr>
      <w:r>
        <w:rPr>
          <w:spacing w:val="-2"/>
        </w:rPr>
        <w:t xml:space="preserve"> </w:t>
      </w:r>
      <w:r w:rsidR="004D5C7E" w:rsidRPr="00260A2F">
        <w:rPr>
          <w:spacing w:val="-2"/>
        </w:rPr>
        <w:t>Firma</w:t>
      </w:r>
      <w:r w:rsidR="004D5C7E" w:rsidRPr="00260A2F">
        <w:rPr>
          <w:spacing w:val="-10"/>
        </w:rPr>
        <w:t xml:space="preserve"> </w:t>
      </w:r>
      <w:r w:rsidR="004D5C7E" w:rsidRPr="00260A2F">
        <w:rPr>
          <w:spacing w:val="-2"/>
        </w:rPr>
        <w:t>del</w:t>
      </w:r>
      <w:r w:rsidR="004D5C7E" w:rsidRPr="00260A2F">
        <w:rPr>
          <w:spacing w:val="-9"/>
        </w:rPr>
        <w:t xml:space="preserve"> </w:t>
      </w:r>
      <w:r w:rsidR="004D5C7E" w:rsidRPr="00260A2F">
        <w:rPr>
          <w:spacing w:val="-2"/>
        </w:rPr>
        <w:t>Dichiarante</w:t>
      </w:r>
      <w:r w:rsidR="001B1AE7" w:rsidRPr="00260A2F">
        <w:t>___________________</w:t>
      </w:r>
    </w:p>
    <w:p w14:paraId="4F3E08DF" w14:textId="77777777" w:rsidR="009271F5" w:rsidRPr="00260A2F" w:rsidRDefault="009271F5" w:rsidP="00AE55E3">
      <w:pPr>
        <w:pStyle w:val="Corpotesto"/>
        <w:spacing w:line="360" w:lineRule="auto"/>
        <w:rPr>
          <w:sz w:val="22"/>
          <w:szCs w:val="22"/>
        </w:rPr>
      </w:pPr>
    </w:p>
    <w:p w14:paraId="19E734B9" w14:textId="77777777" w:rsidR="009271F5" w:rsidRPr="00260A2F" w:rsidRDefault="009271F5" w:rsidP="00AE55E3">
      <w:pPr>
        <w:pStyle w:val="Corpotesto"/>
        <w:spacing w:before="120" w:line="360" w:lineRule="auto"/>
        <w:rPr>
          <w:sz w:val="22"/>
          <w:szCs w:val="22"/>
        </w:rPr>
      </w:pPr>
    </w:p>
    <w:p w14:paraId="55DE4B49" w14:textId="1A98594A" w:rsidR="009271F5" w:rsidRPr="00260A2F" w:rsidRDefault="00AE55E3" w:rsidP="00AE55E3">
      <w:pPr>
        <w:spacing w:line="360" w:lineRule="auto"/>
        <w:ind w:left="282"/>
        <w:rPr>
          <w:b/>
          <w:bCs/>
        </w:rPr>
      </w:pPr>
      <w:r w:rsidRPr="00260A2F">
        <w:rPr>
          <w:b/>
          <w:bCs/>
        </w:rPr>
        <w:t>SI ALLEGA</w:t>
      </w:r>
    </w:p>
    <w:p w14:paraId="3ECC6FF0" w14:textId="77777777" w:rsidR="00AE55E3" w:rsidRDefault="00AE55E3" w:rsidP="00AE55E3">
      <w:pPr>
        <w:pStyle w:val="Corpotesto"/>
        <w:numPr>
          <w:ilvl w:val="0"/>
          <w:numId w:val="3"/>
        </w:numPr>
        <w:spacing w:before="194" w:line="360" w:lineRule="auto"/>
        <w:rPr>
          <w:sz w:val="22"/>
          <w:szCs w:val="22"/>
        </w:rPr>
      </w:pPr>
      <w:r w:rsidRPr="00260A2F">
        <w:rPr>
          <w:b/>
          <w:bCs/>
          <w:sz w:val="22"/>
          <w:szCs w:val="22"/>
        </w:rPr>
        <w:t>fotocopia del documento di identità</w:t>
      </w:r>
      <w:r w:rsidRPr="00260A2F">
        <w:rPr>
          <w:sz w:val="22"/>
          <w:szCs w:val="22"/>
        </w:rPr>
        <w:t xml:space="preserve"> in corso di validità;</w:t>
      </w:r>
    </w:p>
    <w:p w14:paraId="7721CFEC" w14:textId="21633558" w:rsidR="00797727" w:rsidRPr="00797727" w:rsidRDefault="00797727" w:rsidP="00797727">
      <w:pPr>
        <w:pStyle w:val="NormaleWeb"/>
        <w:numPr>
          <w:ilvl w:val="0"/>
          <w:numId w:val="3"/>
        </w:numPr>
        <w:spacing w:beforeAutospacing="0" w:after="0" w:line="240" w:lineRule="auto"/>
        <w:rPr>
          <w:rFonts w:cs="Times New Roman"/>
        </w:rPr>
      </w:pPr>
      <w:r w:rsidRPr="00797727">
        <w:rPr>
          <w:rFonts w:cs="Times New Roman"/>
          <w:b/>
          <w:bCs/>
        </w:rPr>
        <w:t>n. 1 fototessera</w:t>
      </w:r>
      <w:r>
        <w:rPr>
          <w:rFonts w:cs="Times New Roman"/>
        </w:rPr>
        <w:t xml:space="preserve"> </w:t>
      </w:r>
      <w:r w:rsidRPr="00797727">
        <w:rPr>
          <w:rFonts w:cs="Times New Roman"/>
        </w:rPr>
        <w:t>con le seguenti caratteristiche:</w:t>
      </w:r>
    </w:p>
    <w:p w14:paraId="67328997" w14:textId="77777777" w:rsidR="00797727" w:rsidRPr="00797727" w:rsidRDefault="00797727" w:rsidP="00797727">
      <w:pPr>
        <w:pStyle w:val="NormaleWeb"/>
        <w:spacing w:beforeAutospacing="0" w:after="0" w:line="240" w:lineRule="auto"/>
        <w:ind w:left="720"/>
        <w:rPr>
          <w:rFonts w:cs="Times New Roman"/>
          <w:sz w:val="16"/>
          <w:szCs w:val="16"/>
        </w:rPr>
      </w:pPr>
      <w:r w:rsidRPr="00797727">
        <w:rPr>
          <w:rFonts w:cs="Times New Roman"/>
          <w:sz w:val="16"/>
          <w:szCs w:val="16"/>
        </w:rPr>
        <w:t>proporzioni circa 4 cm. (altezza</w:t>
      </w:r>
      <w:proofErr w:type="gramStart"/>
      <w:r w:rsidRPr="00797727">
        <w:rPr>
          <w:rFonts w:cs="Times New Roman"/>
          <w:sz w:val="16"/>
          <w:szCs w:val="16"/>
        </w:rPr>
        <w:t>) :</w:t>
      </w:r>
      <w:proofErr w:type="gramEnd"/>
      <w:r w:rsidRPr="00797727">
        <w:rPr>
          <w:rFonts w:cs="Times New Roman"/>
          <w:sz w:val="16"/>
          <w:szCs w:val="16"/>
        </w:rPr>
        <w:t xml:space="preserve"> 3 cm. (larghezza);</w:t>
      </w:r>
    </w:p>
    <w:p w14:paraId="4F56EC48" w14:textId="77777777" w:rsidR="00797727" w:rsidRPr="00797727" w:rsidRDefault="00797727" w:rsidP="00797727">
      <w:pPr>
        <w:pStyle w:val="NormaleWeb"/>
        <w:spacing w:beforeAutospacing="0" w:after="0" w:line="240" w:lineRule="auto"/>
        <w:ind w:left="720"/>
        <w:rPr>
          <w:rFonts w:cs="Times New Roman"/>
          <w:sz w:val="16"/>
          <w:szCs w:val="16"/>
        </w:rPr>
      </w:pPr>
      <w:r w:rsidRPr="00797727">
        <w:rPr>
          <w:rFonts w:cs="Times New Roman"/>
          <w:sz w:val="16"/>
          <w:szCs w:val="16"/>
        </w:rPr>
        <w:t>deve mostrare interamente la testa e la sommit</w:t>
      </w:r>
      <w:r w:rsidRPr="00797727">
        <w:rPr>
          <w:rFonts w:cs="Times New Roman"/>
          <w:sz w:val="16"/>
          <w:szCs w:val="16"/>
        </w:rPr>
        <w:t>à</w:t>
      </w:r>
      <w:r w:rsidRPr="00797727">
        <w:rPr>
          <w:rFonts w:cs="Times New Roman"/>
          <w:sz w:val="16"/>
          <w:szCs w:val="16"/>
        </w:rPr>
        <w:t xml:space="preserve"> delle spalle;</w:t>
      </w:r>
    </w:p>
    <w:p w14:paraId="72C54E6B" w14:textId="77777777" w:rsidR="00797727" w:rsidRPr="00797727" w:rsidRDefault="00797727" w:rsidP="00797727">
      <w:pPr>
        <w:pStyle w:val="NormaleWeb"/>
        <w:spacing w:beforeAutospacing="0" w:after="0" w:line="240" w:lineRule="auto"/>
        <w:ind w:left="720"/>
        <w:rPr>
          <w:rFonts w:cs="Times New Roman"/>
          <w:sz w:val="16"/>
          <w:szCs w:val="16"/>
        </w:rPr>
      </w:pPr>
      <w:r w:rsidRPr="00797727">
        <w:rPr>
          <w:rFonts w:cs="Times New Roman"/>
          <w:sz w:val="16"/>
          <w:szCs w:val="16"/>
        </w:rPr>
        <w:t>deve essere chiaramente identificabile il viso del soggetto in posizione frontale</w:t>
      </w:r>
    </w:p>
    <w:p w14:paraId="66A13742" w14:textId="77777777" w:rsidR="00797727" w:rsidRPr="00797727" w:rsidRDefault="00797727" w:rsidP="00797727">
      <w:pPr>
        <w:pStyle w:val="NormaleWeb"/>
        <w:spacing w:beforeAutospacing="0" w:after="0" w:line="240" w:lineRule="auto"/>
        <w:ind w:left="720"/>
        <w:rPr>
          <w:rFonts w:cs="Times New Roman"/>
          <w:sz w:val="16"/>
          <w:szCs w:val="16"/>
        </w:rPr>
      </w:pPr>
      <w:r w:rsidRPr="00797727">
        <w:rPr>
          <w:rFonts w:cs="Times New Roman"/>
          <w:sz w:val="16"/>
          <w:szCs w:val="16"/>
        </w:rPr>
        <w:t>deve essere una foto recente;</w:t>
      </w:r>
    </w:p>
    <w:p w14:paraId="0108E5A4" w14:textId="77777777" w:rsidR="00797727" w:rsidRPr="00797727" w:rsidRDefault="00797727" w:rsidP="00797727">
      <w:pPr>
        <w:pStyle w:val="NormaleWeb"/>
        <w:spacing w:beforeAutospacing="0" w:after="0" w:line="240" w:lineRule="auto"/>
        <w:ind w:left="720"/>
        <w:rPr>
          <w:rFonts w:cs="Times New Roman"/>
          <w:sz w:val="16"/>
          <w:szCs w:val="16"/>
        </w:rPr>
      </w:pPr>
      <w:r w:rsidRPr="00797727">
        <w:rPr>
          <w:rFonts w:cs="Times New Roman"/>
          <w:sz w:val="16"/>
          <w:szCs w:val="16"/>
        </w:rPr>
        <w:t>non devono essere presenti altri elementi all'interno della foto;</w:t>
      </w:r>
    </w:p>
    <w:p w14:paraId="4C379DBB" w14:textId="77C2A38A" w:rsidR="00797727" w:rsidRPr="00797727" w:rsidRDefault="00797727" w:rsidP="00797727">
      <w:pPr>
        <w:pStyle w:val="NormaleWeb"/>
        <w:spacing w:beforeAutospacing="0" w:after="0" w:line="240" w:lineRule="auto"/>
        <w:ind w:left="720"/>
        <w:rPr>
          <w:rFonts w:cs="Times New Roman"/>
          <w:sz w:val="16"/>
          <w:szCs w:val="16"/>
        </w:rPr>
      </w:pPr>
      <w:r w:rsidRPr="00797727">
        <w:rPr>
          <w:rFonts w:cs="Times New Roman"/>
          <w:sz w:val="16"/>
          <w:szCs w:val="16"/>
        </w:rPr>
        <w:t>formato a colori o in bianco e nero.</w:t>
      </w:r>
    </w:p>
    <w:p w14:paraId="26A3DB53" w14:textId="77777777" w:rsidR="00797727" w:rsidRPr="00260A2F" w:rsidRDefault="00797727" w:rsidP="00797727">
      <w:pPr>
        <w:pStyle w:val="Corpotesto"/>
        <w:spacing w:before="194" w:line="360" w:lineRule="auto"/>
        <w:rPr>
          <w:sz w:val="22"/>
          <w:szCs w:val="22"/>
        </w:rPr>
      </w:pPr>
    </w:p>
    <w:p w14:paraId="59464E03" w14:textId="746EDD11" w:rsidR="00D10166" w:rsidRPr="008644A8" w:rsidRDefault="00AE55E3" w:rsidP="005A67B7">
      <w:pPr>
        <w:pStyle w:val="Corpotesto"/>
        <w:numPr>
          <w:ilvl w:val="0"/>
          <w:numId w:val="3"/>
        </w:numPr>
        <w:spacing w:before="194" w:line="360" w:lineRule="auto"/>
        <w:ind w:firstLine="0"/>
        <w:rPr>
          <w:b/>
        </w:rPr>
      </w:pPr>
      <w:r w:rsidRPr="008644A8">
        <w:rPr>
          <w:b/>
          <w:bCs/>
          <w:sz w:val="22"/>
          <w:szCs w:val="22"/>
        </w:rPr>
        <w:lastRenderedPageBreak/>
        <w:t xml:space="preserve">attestazione del pagamento di Euro </w:t>
      </w:r>
      <w:r w:rsidR="008644A8">
        <w:rPr>
          <w:b/>
          <w:bCs/>
          <w:sz w:val="22"/>
          <w:szCs w:val="22"/>
        </w:rPr>
        <w:t>5</w:t>
      </w:r>
      <w:r w:rsidR="00797727" w:rsidRPr="008644A8">
        <w:rPr>
          <w:b/>
          <w:bCs/>
          <w:sz w:val="22"/>
          <w:szCs w:val="22"/>
        </w:rPr>
        <w:t>7</w:t>
      </w:r>
      <w:r w:rsidRPr="008644A8">
        <w:rPr>
          <w:b/>
          <w:bCs/>
          <w:sz w:val="22"/>
          <w:szCs w:val="22"/>
        </w:rPr>
        <w:t>,00</w:t>
      </w:r>
      <w:r w:rsidR="00797727" w:rsidRPr="008644A8">
        <w:rPr>
          <w:b/>
          <w:bCs/>
          <w:sz w:val="22"/>
          <w:szCs w:val="22"/>
        </w:rPr>
        <w:t xml:space="preserve">  </w:t>
      </w:r>
      <w:r w:rsidR="00797727" w:rsidRPr="00797727">
        <w:rPr>
          <w:sz w:val="22"/>
          <w:szCs w:val="22"/>
        </w:rPr>
        <w:t>(</w:t>
      </w:r>
      <w:r w:rsidR="001B1AE7" w:rsidRPr="00260A2F">
        <w:rPr>
          <w:sz w:val="22"/>
          <w:szCs w:val="22"/>
        </w:rPr>
        <w:t>di</w:t>
      </w:r>
      <w:r w:rsidR="00797727">
        <w:rPr>
          <w:sz w:val="22"/>
          <w:szCs w:val="22"/>
        </w:rPr>
        <w:t xml:space="preserve"> cui Euro 25 di diritti di segreteria, Euro 16 di</w:t>
      </w:r>
      <w:r w:rsidR="001B1AE7" w:rsidRPr="00260A2F">
        <w:rPr>
          <w:sz w:val="22"/>
          <w:szCs w:val="22"/>
        </w:rPr>
        <w:t xml:space="preserve"> marca da bollo virtuale</w:t>
      </w:r>
      <w:r w:rsidR="00797727">
        <w:rPr>
          <w:sz w:val="22"/>
          <w:szCs w:val="22"/>
        </w:rPr>
        <w:t xml:space="preserve"> per la richiesta ed Euro 16 di marca da bollo apposta sul tesserino)</w:t>
      </w:r>
      <w:r w:rsidR="001B1AE7" w:rsidRPr="00260A2F">
        <w:rPr>
          <w:sz w:val="22"/>
          <w:szCs w:val="22"/>
        </w:rPr>
        <w:t xml:space="preserve"> </w:t>
      </w:r>
      <w:r w:rsidRPr="00260A2F">
        <w:rPr>
          <w:sz w:val="22"/>
          <w:szCs w:val="22"/>
        </w:rPr>
        <w:t xml:space="preserve">da effettuarsi con il sistema PagoPA sulla piattaforma </w:t>
      </w:r>
      <w:hyperlink r:id="rId7" w:history="1">
        <w:r w:rsidRPr="00260A2F">
          <w:rPr>
            <w:rStyle w:val="Collegamentoipertestuale"/>
            <w:sz w:val="22"/>
            <w:szCs w:val="22"/>
          </w:rPr>
          <w:t>https://pagamentionline.camcom.it/Autenticazione?codiceEnte=CCIAA_FI</w:t>
        </w:r>
      </w:hyperlink>
      <w:r w:rsidRPr="00260A2F">
        <w:rPr>
          <w:sz w:val="22"/>
          <w:szCs w:val="22"/>
        </w:rPr>
        <w:t xml:space="preserve"> inserendo il servizio </w:t>
      </w:r>
      <w:r w:rsidRPr="008644A8">
        <w:rPr>
          <w:i/>
          <w:iCs/>
          <w:sz w:val="22"/>
          <w:szCs w:val="22"/>
        </w:rPr>
        <w:t>Albi, Ruoli e Registri</w:t>
      </w:r>
      <w:r w:rsidRPr="00260A2F">
        <w:rPr>
          <w:sz w:val="22"/>
          <w:szCs w:val="22"/>
        </w:rPr>
        <w:t xml:space="preserve"> e la seguente causale: </w:t>
      </w:r>
      <w:r w:rsidR="008644A8" w:rsidRPr="008644A8">
        <w:rPr>
          <w:i/>
          <w:iCs/>
          <w:sz w:val="22"/>
          <w:szCs w:val="22"/>
        </w:rPr>
        <w:t>nome e cognome dell'interessato, richiesta tesserino ruolo periti ed esperti</w:t>
      </w:r>
    </w:p>
    <w:p w14:paraId="1E352199" w14:textId="0272FCD6" w:rsidR="00D10166" w:rsidRDefault="008644A8" w:rsidP="00D10166">
      <w:pPr>
        <w:pStyle w:val="Paragrafoelenco"/>
        <w:ind w:left="720" w:firstLine="0"/>
        <w:rPr>
          <w:b/>
          <w:sz w:val="18"/>
          <w:szCs w:val="18"/>
        </w:rPr>
      </w:pPr>
      <w:r w:rsidRPr="003F7EE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6A8E7E" wp14:editId="6C2ED64D">
                <wp:simplePos x="0" y="0"/>
                <wp:positionH relativeFrom="column">
                  <wp:posOffset>38061</wp:posOffset>
                </wp:positionH>
                <wp:positionV relativeFrom="paragraph">
                  <wp:posOffset>56636</wp:posOffset>
                </wp:positionV>
                <wp:extent cx="6451288" cy="2333683"/>
                <wp:effectExtent l="0" t="0" r="26035" b="28575"/>
                <wp:wrapNone/>
                <wp:docPr id="1" name="Rettangolo arrotondato 1" title="come inviare la domanda e costi e modalità di pagamen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288" cy="2333683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C5F4A" id="Rettangolo arrotondato 1" o:spid="_x0000_s1026" alt="Titolo: come inviare la domanda e costi e modalità di pagamento" style="position:absolute;margin-left:3pt;margin-top:4.45pt;width:508pt;height:18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" filled="f" strokecolor="#b9cde5" strokeweight="1.25pt"/>
            </w:pict>
          </mc:Fallback>
        </mc:AlternateContent>
      </w:r>
    </w:p>
    <w:p w14:paraId="32C5F0E5" w14:textId="7E408F3D" w:rsidR="00D10166" w:rsidRPr="00D10166" w:rsidRDefault="00D10166" w:rsidP="00D10166">
      <w:pPr>
        <w:pStyle w:val="Paragrafoelenco"/>
        <w:ind w:left="720" w:firstLine="0"/>
        <w:rPr>
          <w:b/>
          <w:sz w:val="18"/>
          <w:szCs w:val="18"/>
        </w:rPr>
      </w:pPr>
      <w:r w:rsidRPr="00D10166">
        <w:rPr>
          <w:b/>
          <w:sz w:val="18"/>
          <w:szCs w:val="18"/>
        </w:rPr>
        <w:t xml:space="preserve">La domanda può essere: </w:t>
      </w:r>
    </w:p>
    <w:p w14:paraId="6EB760B9" w14:textId="4B7CDF7B" w:rsidR="00D10166" w:rsidRPr="00D10166" w:rsidRDefault="00D10166" w:rsidP="00D10166">
      <w:pPr>
        <w:pStyle w:val="Paragrafoelenco"/>
        <w:ind w:left="720" w:firstLine="0"/>
        <w:rPr>
          <w:sz w:val="10"/>
          <w:szCs w:val="10"/>
        </w:rPr>
      </w:pPr>
    </w:p>
    <w:p w14:paraId="55CC1CC9" w14:textId="0D2CBEB2" w:rsidR="00D10166" w:rsidRPr="00D10166" w:rsidRDefault="00D10166" w:rsidP="00D10166">
      <w:pPr>
        <w:pStyle w:val="Paragrafoelenco"/>
        <w:numPr>
          <w:ilvl w:val="0"/>
          <w:numId w:val="6"/>
        </w:numPr>
        <w:rPr>
          <w:rFonts w:cstheme="minorHAnsi"/>
          <w:sz w:val="18"/>
          <w:szCs w:val="18"/>
        </w:rPr>
      </w:pPr>
      <w:r w:rsidRPr="00D10166">
        <w:rPr>
          <w:sz w:val="18"/>
          <w:szCs w:val="18"/>
        </w:rPr>
        <w:t xml:space="preserve">spedita alla </w:t>
      </w:r>
      <w:proofErr w:type="spellStart"/>
      <w:r w:rsidRPr="00D10166">
        <w:rPr>
          <w:sz w:val="18"/>
          <w:szCs w:val="18"/>
        </w:rPr>
        <w:t>pec</w:t>
      </w:r>
      <w:proofErr w:type="spellEnd"/>
      <w:r w:rsidRPr="00D10166">
        <w:rPr>
          <w:sz w:val="18"/>
          <w:szCs w:val="18"/>
        </w:rPr>
        <w:t xml:space="preserve"> </w:t>
      </w:r>
      <w:hyperlink r:id="rId8" w:history="1">
        <w:r w:rsidRPr="00D10166">
          <w:rPr>
            <w:rFonts w:cstheme="minorHAnsi"/>
            <w:color w:val="1155CC"/>
            <w:sz w:val="18"/>
            <w:szCs w:val="18"/>
            <w:u w:val="single"/>
            <w:shd w:val="clear" w:color="auto" w:fill="FFFFFF"/>
          </w:rPr>
          <w:t>cciaa.firenze@fi.legalmail.camcom.it</w:t>
        </w:r>
      </w:hyperlink>
      <w:r w:rsidRPr="00D10166">
        <w:rPr>
          <w:rFonts w:cstheme="minorHAnsi"/>
          <w:color w:val="1155CC"/>
          <w:sz w:val="18"/>
          <w:szCs w:val="18"/>
          <w:u w:val="single"/>
          <w:shd w:val="clear" w:color="auto" w:fill="FFFFFF"/>
        </w:rPr>
        <w:t xml:space="preserve">  </w:t>
      </w:r>
    </w:p>
    <w:p w14:paraId="0C0689C1" w14:textId="53C3C973" w:rsidR="00D10166" w:rsidRPr="00D10166" w:rsidRDefault="00D10166" w:rsidP="00D10166">
      <w:pPr>
        <w:pStyle w:val="Paragrafoelenco"/>
        <w:numPr>
          <w:ilvl w:val="0"/>
          <w:numId w:val="6"/>
        </w:numPr>
        <w:rPr>
          <w:rFonts w:cstheme="minorHAnsi"/>
          <w:sz w:val="18"/>
          <w:szCs w:val="18"/>
        </w:rPr>
      </w:pPr>
      <w:r w:rsidRPr="00D10166">
        <w:rPr>
          <w:sz w:val="18"/>
          <w:szCs w:val="18"/>
        </w:rPr>
        <w:t xml:space="preserve">presentata in cartaceo presso l’Ufficio Tutela Fede Pubblica della Camera di Commercio di Firenze, oppure presso gli Uffici distaccati di Empoli e Borgo San Lorenzo (solo </w:t>
      </w:r>
      <w:r w:rsidRPr="00D10166">
        <w:rPr>
          <w:rFonts w:ascii="Calibri" w:hAnsi="Calibri" w:cs="Calibri"/>
          <w:color w:val="222222"/>
          <w:sz w:val="18"/>
          <w:szCs w:val="18"/>
          <w:shd w:val="clear" w:color="auto" w:fill="FFFFFF"/>
        </w:rPr>
        <w:t>previo appuntamento, via e-mail a </w:t>
      </w:r>
      <w:hyperlink r:id="rId9" w:tgtFrame="_blank" w:history="1">
        <w:r w:rsidRPr="00D10166">
          <w:rPr>
            <w:rFonts w:cstheme="minorHAnsi"/>
            <w:color w:val="1155CC"/>
            <w:sz w:val="18"/>
            <w:szCs w:val="18"/>
            <w:u w:val="single"/>
            <w:shd w:val="clear" w:color="auto" w:fill="FFFFFF"/>
          </w:rPr>
          <w:t>regolazione.mercato@fi.camcom.it</w:t>
        </w:r>
      </w:hyperlink>
      <w:r w:rsidRPr="00D10166">
        <w:rPr>
          <w:rFonts w:cstheme="minorHAnsi"/>
          <w:sz w:val="18"/>
          <w:szCs w:val="18"/>
        </w:rPr>
        <w:t>)</w:t>
      </w:r>
    </w:p>
    <w:p w14:paraId="71DF5DFE" w14:textId="464F1F66" w:rsidR="00D10166" w:rsidRPr="00D10166" w:rsidRDefault="00D10166" w:rsidP="00D10166">
      <w:pPr>
        <w:pStyle w:val="Paragrafoelenco"/>
        <w:ind w:left="720" w:firstLine="0"/>
        <w:rPr>
          <w:b/>
          <w:sz w:val="10"/>
          <w:szCs w:val="10"/>
        </w:rPr>
      </w:pPr>
    </w:p>
    <w:p w14:paraId="2125D1E9" w14:textId="63B57377" w:rsidR="00D10166" w:rsidRPr="00D10166" w:rsidRDefault="00D10166" w:rsidP="00D10166">
      <w:pPr>
        <w:pStyle w:val="Paragrafoelenco"/>
        <w:numPr>
          <w:ilvl w:val="0"/>
          <w:numId w:val="3"/>
        </w:numPr>
        <w:rPr>
          <w:b/>
          <w:bCs/>
          <w:sz w:val="18"/>
          <w:szCs w:val="18"/>
        </w:rPr>
      </w:pPr>
      <w:proofErr w:type="gramStart"/>
      <w:r w:rsidRPr="00D10166">
        <w:rPr>
          <w:b/>
          <w:sz w:val="18"/>
          <w:szCs w:val="18"/>
        </w:rPr>
        <w:t xml:space="preserve">COSTI: </w:t>
      </w:r>
      <w:r w:rsidRPr="00D10166">
        <w:rPr>
          <w:sz w:val="18"/>
          <w:szCs w:val="18"/>
        </w:rPr>
        <w:t xml:space="preserve"> </w:t>
      </w:r>
      <w:r w:rsidRPr="00D10166">
        <w:rPr>
          <w:b/>
          <w:bCs/>
          <w:sz w:val="18"/>
          <w:szCs w:val="18"/>
        </w:rPr>
        <w:t>€</w:t>
      </w:r>
      <w:proofErr w:type="gramEnd"/>
      <w:r w:rsidRPr="00D10166">
        <w:rPr>
          <w:b/>
          <w:bCs/>
          <w:sz w:val="18"/>
          <w:szCs w:val="18"/>
        </w:rPr>
        <w:t xml:space="preserve"> </w:t>
      </w:r>
      <w:r w:rsidR="008644A8">
        <w:rPr>
          <w:b/>
          <w:bCs/>
          <w:sz w:val="18"/>
          <w:szCs w:val="18"/>
        </w:rPr>
        <w:t>5</w:t>
      </w:r>
      <w:r w:rsidRPr="00D10166">
        <w:rPr>
          <w:b/>
          <w:bCs/>
          <w:sz w:val="18"/>
          <w:szCs w:val="18"/>
        </w:rPr>
        <w:t>7,00</w:t>
      </w:r>
      <w:r w:rsidRPr="00D10166">
        <w:rPr>
          <w:sz w:val="18"/>
          <w:szCs w:val="18"/>
        </w:rPr>
        <w:t xml:space="preserve"> quali diritti di segreteria e bollo</w:t>
      </w:r>
    </w:p>
    <w:p w14:paraId="42F29C34" w14:textId="5F81157E" w:rsidR="00D10166" w:rsidRPr="00D10166" w:rsidRDefault="00D10166" w:rsidP="00D10166">
      <w:pPr>
        <w:pStyle w:val="Paragrafoelenco"/>
        <w:ind w:left="720" w:firstLine="0"/>
        <w:rPr>
          <w:rFonts w:ascii="Calibri" w:hAnsi="Calibri"/>
          <w:b/>
          <w:i/>
          <w:sz w:val="10"/>
          <w:szCs w:val="10"/>
        </w:rPr>
      </w:pPr>
    </w:p>
    <w:p w14:paraId="705F5872" w14:textId="2FFB2F78" w:rsidR="00D10166" w:rsidRDefault="00D10166" w:rsidP="00D10166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D10166">
        <w:rPr>
          <w:sz w:val="18"/>
          <w:szCs w:val="18"/>
        </w:rPr>
        <w:t xml:space="preserve">Modalità di pagamento: Dal 1° febbraio 2021 i pagamenti alla Camera di Commercio di Firenze non possono più essere eseguiti con bonifico bancario o bollettino di versamento di conto corrente postale, ma solo utilizzando il sistema PagoPA. </w:t>
      </w:r>
      <w:hyperlink r:id="rId10" w:history="1">
        <w:r w:rsidRPr="00D10166">
          <w:rPr>
            <w:sz w:val="18"/>
            <w:szCs w:val="18"/>
          </w:rPr>
          <w:t>https://pagamentionline.camcom.it/Autenticazione?codiceEnte=CCIAA_FI</w:t>
        </w:r>
      </w:hyperlink>
      <w:r w:rsidRPr="00D10166">
        <w:rPr>
          <w:sz w:val="18"/>
          <w:szCs w:val="18"/>
        </w:rPr>
        <w:t xml:space="preserve">, digitare nella causale "Diritti di segreteria e bollo per rinnovo tesserino di riconoscimento ruolo periti ed esperti"; Importo: digitare € </w:t>
      </w:r>
      <w:r w:rsidR="007D4FEE">
        <w:rPr>
          <w:sz w:val="18"/>
          <w:szCs w:val="18"/>
        </w:rPr>
        <w:t>5</w:t>
      </w:r>
      <w:r w:rsidRPr="00D10166">
        <w:rPr>
          <w:sz w:val="18"/>
          <w:szCs w:val="18"/>
        </w:rPr>
        <w:t>7,00 pagamento con carta di credito, conto corrente e altre forme indicate nel sito</w:t>
      </w:r>
    </w:p>
    <w:p w14:paraId="25366AF4" w14:textId="77777777" w:rsidR="008644A8" w:rsidRPr="008644A8" w:rsidRDefault="008644A8" w:rsidP="008644A8">
      <w:pPr>
        <w:pStyle w:val="Paragrafoelenco"/>
        <w:rPr>
          <w:sz w:val="18"/>
          <w:szCs w:val="18"/>
        </w:rPr>
      </w:pPr>
    </w:p>
    <w:p w14:paraId="4058AECB" w14:textId="667C86E7" w:rsidR="008644A8" w:rsidRPr="00D10166" w:rsidRDefault="008644A8" w:rsidP="00D10166">
      <w:pPr>
        <w:pStyle w:val="Paragrafoelenco"/>
        <w:numPr>
          <w:ilvl w:val="0"/>
          <w:numId w:val="3"/>
        </w:numPr>
        <w:rPr>
          <w:sz w:val="18"/>
          <w:szCs w:val="18"/>
        </w:rPr>
      </w:pPr>
      <w:r w:rsidRPr="008644A8">
        <w:rPr>
          <w:b/>
          <w:bCs/>
          <w:sz w:val="18"/>
          <w:szCs w:val="18"/>
        </w:rPr>
        <w:t>Modalità di ritiro:</w:t>
      </w:r>
      <w:r>
        <w:rPr>
          <w:sz w:val="18"/>
          <w:szCs w:val="18"/>
        </w:rPr>
        <w:t xml:space="preserve"> personalmente, </w:t>
      </w:r>
      <w:r w:rsidRPr="008644A8">
        <w:rPr>
          <w:sz w:val="18"/>
          <w:szCs w:val="18"/>
          <w:u w:val="single"/>
        </w:rPr>
        <w:t>previo appuntamento</w:t>
      </w:r>
      <w:r>
        <w:rPr>
          <w:sz w:val="18"/>
          <w:szCs w:val="18"/>
        </w:rPr>
        <w:t>, presso la Camera di Commercio di Firenze, Piazza dei Giudici 3, Firenze.</w:t>
      </w:r>
    </w:p>
    <w:p w14:paraId="14D0FA4A" w14:textId="3054960C" w:rsidR="00D10166" w:rsidRPr="00D10166" w:rsidRDefault="00D10166" w:rsidP="00D10166">
      <w:pPr>
        <w:pStyle w:val="Paragrafoelenco"/>
        <w:ind w:left="720" w:firstLine="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14:paraId="7866BF5B" w14:textId="511F1F5A" w:rsidR="00260A2F" w:rsidRPr="00260A2F" w:rsidRDefault="00260A2F" w:rsidP="001B1AE7">
      <w:pPr>
        <w:pStyle w:val="Corpotesto"/>
        <w:spacing w:before="194"/>
        <w:rPr>
          <w:sz w:val="22"/>
          <w:szCs w:val="22"/>
        </w:rPr>
      </w:pPr>
    </w:p>
    <w:p w14:paraId="521D10EA" w14:textId="77777777" w:rsidR="00260A2F" w:rsidRPr="00260A2F" w:rsidRDefault="00260A2F" w:rsidP="001B1AE7">
      <w:pPr>
        <w:ind w:left="282" w:right="230" w:hanging="1"/>
        <w:rPr>
          <w:rFonts w:ascii="Arial"/>
          <w:b/>
          <w:spacing w:val="-2"/>
        </w:rPr>
      </w:pPr>
    </w:p>
    <w:p w14:paraId="774EB8DA" w14:textId="77777777" w:rsidR="00260A2F" w:rsidRDefault="00260A2F" w:rsidP="001B1AE7">
      <w:pPr>
        <w:ind w:left="282" w:right="230" w:hanging="1"/>
        <w:rPr>
          <w:rFonts w:ascii="Arial"/>
          <w:b/>
          <w:spacing w:val="-2"/>
          <w:sz w:val="20"/>
        </w:rPr>
      </w:pPr>
    </w:p>
    <w:p w14:paraId="10370A9C" w14:textId="77777777" w:rsidR="00D10166" w:rsidRDefault="00D10166" w:rsidP="001B1AE7">
      <w:pPr>
        <w:ind w:left="282" w:right="230" w:hanging="1"/>
        <w:rPr>
          <w:rFonts w:ascii="Arial"/>
          <w:b/>
          <w:spacing w:val="-2"/>
          <w:sz w:val="16"/>
          <w:szCs w:val="16"/>
        </w:rPr>
      </w:pPr>
    </w:p>
    <w:p w14:paraId="1EB42B2C" w14:textId="77777777" w:rsidR="00D10166" w:rsidRPr="003F7EEB" w:rsidRDefault="00D10166" w:rsidP="00D10166">
      <w:pPr>
        <w:spacing w:before="120"/>
        <w:jc w:val="center"/>
        <w:rPr>
          <w:rFonts w:ascii="Calibri" w:eastAsia="Times New Roman" w:hAnsi="Calibri" w:cs="Times New Roman"/>
          <w:b/>
          <w:sz w:val="16"/>
          <w:szCs w:val="16"/>
        </w:rPr>
      </w:pPr>
      <w:r w:rsidRPr="003F7EEB">
        <w:rPr>
          <w:rFonts w:ascii="Calibri" w:eastAsia="Times New Roman" w:hAnsi="Calibri" w:cs="Times New Roman"/>
          <w:b/>
          <w:sz w:val="16"/>
          <w:szCs w:val="16"/>
        </w:rPr>
        <w:t>Informativa sul trattamento dei dati personali ai sensi dell’art. 13 del Decreto Legislativo 196/2003</w:t>
      </w:r>
    </w:p>
    <w:p w14:paraId="00E8FD6C" w14:textId="77777777" w:rsidR="00D10166" w:rsidRPr="003F7EEB" w:rsidRDefault="00D10166" w:rsidP="00D10166">
      <w:pPr>
        <w:ind w:left="369"/>
        <w:jc w:val="both"/>
        <w:rPr>
          <w:rFonts w:ascii="Calibri" w:eastAsia="Times New Roman" w:hAnsi="Calibri" w:cs="Times New Roman"/>
          <w:sz w:val="12"/>
          <w:szCs w:val="12"/>
        </w:rPr>
      </w:pPr>
    </w:p>
    <w:p w14:paraId="054EC1D3" w14:textId="77777777" w:rsidR="00D10166" w:rsidRPr="009F579B" w:rsidRDefault="00D10166" w:rsidP="00D10166">
      <w:pPr>
        <w:pStyle w:val="Paragrafoelenco"/>
        <w:widowControl/>
        <w:numPr>
          <w:ilvl w:val="0"/>
          <w:numId w:val="8"/>
        </w:numPr>
        <w:overflowPunct w:val="0"/>
        <w:adjustRightInd w:val="0"/>
        <w:ind w:left="284" w:hanging="284"/>
        <w:contextualSpacing/>
        <w:jc w:val="both"/>
        <w:rPr>
          <w:rFonts w:ascii="Calibri" w:hAnsi="Calibri"/>
          <w:sz w:val="16"/>
          <w:szCs w:val="16"/>
        </w:rPr>
      </w:pPr>
      <w:r w:rsidRPr="009F579B">
        <w:rPr>
          <w:rFonts w:ascii="Calibri" w:hAnsi="Calibri"/>
          <w:sz w:val="16"/>
          <w:szCs w:val="16"/>
        </w:rPr>
        <w:t xml:space="preserve">Le </w:t>
      </w:r>
      <w:r w:rsidRPr="009F579B">
        <w:rPr>
          <w:rFonts w:ascii="Calibri" w:hAnsi="Calibri"/>
          <w:b/>
          <w:sz w:val="16"/>
          <w:szCs w:val="16"/>
        </w:rPr>
        <w:t>finalità</w:t>
      </w:r>
      <w:r w:rsidRPr="009F579B">
        <w:rPr>
          <w:rFonts w:ascii="Calibri" w:hAnsi="Calibri"/>
          <w:sz w:val="16"/>
          <w:szCs w:val="16"/>
        </w:rPr>
        <w:t xml:space="preserve"> del trattamento dei dati personali richiesti o conferiti sono le seguenti: procedimenti amministrativi e attività inerenti l’Unità Operativa “Sanzioni, Protesti, Tutela della Fede Pubblica, Esami Mediatori, Concorsi a Premio, Regolazione Mercato” relativi all’istruttoria delle istanze di iscrizione nel Ruolo Periti ed Esperti; all’aggiornamento e revisione del Ruolo su istanza di parte (es. richieste di variazione residenza, modifica delle categorie/subcategorie di competenza) o d’ufficio (es. a seguito di segnalazione o di revisione periodica); cancellazioni dal Ruolo su istanza di parte o d’ufficio</w:t>
      </w:r>
      <w:r>
        <w:rPr>
          <w:rFonts w:ascii="Calibri" w:hAnsi="Calibri"/>
          <w:sz w:val="16"/>
          <w:szCs w:val="16"/>
        </w:rPr>
        <w:t xml:space="preserve">; </w:t>
      </w:r>
      <w:bookmarkStart w:id="1" w:name="_Hlk223951992"/>
      <w:r>
        <w:rPr>
          <w:rFonts w:ascii="Calibri" w:hAnsi="Calibri"/>
          <w:sz w:val="16"/>
          <w:szCs w:val="16"/>
        </w:rPr>
        <w:t>rilascio del tesserino di riconoscimento</w:t>
      </w:r>
      <w:bookmarkEnd w:id="1"/>
      <w:r w:rsidRPr="009F579B">
        <w:rPr>
          <w:rFonts w:ascii="Calibri" w:hAnsi="Calibri"/>
          <w:sz w:val="16"/>
          <w:szCs w:val="16"/>
        </w:rPr>
        <w:t>.</w:t>
      </w:r>
    </w:p>
    <w:p w14:paraId="396E67DD" w14:textId="77777777" w:rsidR="00D10166" w:rsidRPr="003F7EEB" w:rsidRDefault="00D10166" w:rsidP="00D10166">
      <w:pPr>
        <w:widowControl/>
        <w:numPr>
          <w:ilvl w:val="0"/>
          <w:numId w:val="8"/>
        </w:numPr>
        <w:autoSpaceDE/>
        <w:autoSpaceDN/>
        <w:ind w:left="284" w:hanging="284"/>
        <w:jc w:val="both"/>
        <w:rPr>
          <w:rFonts w:ascii="Calibri" w:eastAsia="Times New Roman" w:hAnsi="Calibri" w:cs="Times New Roman"/>
          <w:sz w:val="16"/>
          <w:szCs w:val="16"/>
        </w:rPr>
      </w:pPr>
      <w:r w:rsidRPr="003F7EEB">
        <w:rPr>
          <w:rFonts w:ascii="Calibri" w:eastAsia="Times New Roman" w:hAnsi="Calibri" w:cs="Times New Roman"/>
          <w:sz w:val="16"/>
          <w:szCs w:val="16"/>
        </w:rPr>
        <w:t xml:space="preserve">Le </w:t>
      </w:r>
      <w:r w:rsidRPr="003F7EEB">
        <w:rPr>
          <w:rFonts w:ascii="Calibri" w:eastAsia="Times New Roman" w:hAnsi="Calibri" w:cs="Times New Roman"/>
          <w:b/>
          <w:sz w:val="16"/>
          <w:szCs w:val="16"/>
        </w:rPr>
        <w:t>modalità</w:t>
      </w:r>
      <w:r w:rsidRPr="003F7EEB">
        <w:rPr>
          <w:rFonts w:ascii="Calibri" w:eastAsia="Times New Roman" w:hAnsi="Calibri" w:cs="Times New Roman"/>
          <w:sz w:val="16"/>
          <w:szCs w:val="16"/>
        </w:rPr>
        <w:t xml:space="preserve"> del trattamento sono le seguenti: modalità telematica e su supporto cartaceo, ad opera di soggetti autorizzati all’assolvimento di tali compiti e con l’impiego di misure di sicurezza atte a garantire la riservatezza dei dati e ad evitare l’accesso a personale o soggetti non autorizzati; </w:t>
      </w:r>
    </w:p>
    <w:p w14:paraId="5B934EB3" w14:textId="77777777" w:rsidR="00D10166" w:rsidRDefault="00D10166" w:rsidP="00D10166">
      <w:pPr>
        <w:widowControl/>
        <w:numPr>
          <w:ilvl w:val="0"/>
          <w:numId w:val="8"/>
        </w:numPr>
        <w:autoSpaceDE/>
        <w:autoSpaceDN/>
        <w:ind w:left="284" w:hanging="284"/>
        <w:jc w:val="both"/>
        <w:rPr>
          <w:rFonts w:ascii="Calibri" w:eastAsia="Times New Roman" w:hAnsi="Calibri" w:cs="Times New Roman"/>
          <w:sz w:val="16"/>
          <w:szCs w:val="16"/>
        </w:rPr>
      </w:pPr>
      <w:r w:rsidRPr="009F579B">
        <w:rPr>
          <w:rFonts w:ascii="Calibri" w:eastAsia="Times New Roman" w:hAnsi="Calibri" w:cs="Times New Roman"/>
          <w:sz w:val="16"/>
          <w:szCs w:val="16"/>
        </w:rPr>
        <w:t xml:space="preserve">Il </w:t>
      </w:r>
      <w:r w:rsidRPr="007F19D9">
        <w:rPr>
          <w:rFonts w:ascii="Calibri" w:eastAsia="Times New Roman" w:hAnsi="Calibri" w:cs="Times New Roman"/>
          <w:b/>
          <w:bCs/>
          <w:sz w:val="16"/>
          <w:szCs w:val="16"/>
        </w:rPr>
        <w:t>conferimento</w:t>
      </w:r>
      <w:r w:rsidRPr="009F579B">
        <w:rPr>
          <w:rFonts w:ascii="Calibri" w:eastAsia="Times New Roman" w:hAnsi="Calibri" w:cs="Times New Roman"/>
          <w:sz w:val="16"/>
          <w:szCs w:val="16"/>
        </w:rPr>
        <w:t xml:space="preserve"> dei dati è obbligatorio e il mancato conferimento comporterà l’improcedibilità delle relative istanze.</w:t>
      </w:r>
    </w:p>
    <w:p w14:paraId="3D3F1992" w14:textId="77777777" w:rsidR="00D10166" w:rsidRPr="003F7EEB" w:rsidRDefault="00D10166" w:rsidP="00D10166">
      <w:pPr>
        <w:widowControl/>
        <w:numPr>
          <w:ilvl w:val="0"/>
          <w:numId w:val="8"/>
        </w:numPr>
        <w:autoSpaceDE/>
        <w:autoSpaceDN/>
        <w:ind w:left="284" w:hanging="284"/>
        <w:jc w:val="both"/>
        <w:rPr>
          <w:rFonts w:ascii="Calibri" w:eastAsia="Times New Roman" w:hAnsi="Calibri" w:cs="Times New Roman"/>
          <w:sz w:val="16"/>
          <w:szCs w:val="16"/>
        </w:rPr>
      </w:pPr>
      <w:r w:rsidRPr="003F7EEB">
        <w:rPr>
          <w:rFonts w:ascii="Calibri" w:eastAsia="Times New Roman" w:hAnsi="Calibri" w:cs="Times New Roman"/>
          <w:sz w:val="16"/>
          <w:szCs w:val="16"/>
        </w:rPr>
        <w:t>I soggetti e le categorie di soggetti ai quali i dati possono essere comunicati solo se espressamente previsto da norma di legge o regolamentare o se, comunque, necessario per lo svolgimento di funzioni istituzionali, sono: enti pubblici, persone fisiche, altri soggetti privati</w:t>
      </w:r>
      <w:r>
        <w:rPr>
          <w:rFonts w:ascii="Calibri" w:eastAsia="Times New Roman" w:hAnsi="Calibri" w:cs="Times New Roman"/>
          <w:sz w:val="16"/>
          <w:szCs w:val="16"/>
        </w:rPr>
        <w:t>;</w:t>
      </w:r>
    </w:p>
    <w:p w14:paraId="38C4C923" w14:textId="77777777" w:rsidR="00D10166" w:rsidRPr="003F7EEB" w:rsidRDefault="00D10166" w:rsidP="00D10166">
      <w:pPr>
        <w:widowControl/>
        <w:numPr>
          <w:ilvl w:val="0"/>
          <w:numId w:val="8"/>
        </w:numPr>
        <w:autoSpaceDE/>
        <w:autoSpaceDN/>
        <w:ind w:left="284" w:hanging="284"/>
        <w:jc w:val="both"/>
        <w:rPr>
          <w:rFonts w:ascii="Calibri" w:eastAsia="Times New Roman" w:hAnsi="Calibri" w:cs="Times New Roman"/>
          <w:sz w:val="16"/>
          <w:szCs w:val="16"/>
        </w:rPr>
      </w:pPr>
      <w:r w:rsidRPr="003F7EEB">
        <w:rPr>
          <w:rFonts w:ascii="Calibri" w:eastAsia="Times New Roman" w:hAnsi="Calibri" w:cs="Times New Roman"/>
          <w:sz w:val="16"/>
          <w:szCs w:val="16"/>
        </w:rPr>
        <w:t xml:space="preserve">L’interessato potrà esercitare tutti i diritti di cui all’art. 7 del d.lgs. 196/2003 che prevede, in particolare, il diritto di accesso ai dati personali.  </w:t>
      </w:r>
    </w:p>
    <w:p w14:paraId="7065080C" w14:textId="77777777" w:rsidR="00D10166" w:rsidRDefault="00D10166" w:rsidP="00D10166">
      <w:pPr>
        <w:ind w:left="13"/>
        <w:jc w:val="both"/>
        <w:rPr>
          <w:rFonts w:ascii="Calibri" w:eastAsia="Times New Roman" w:hAnsi="Calibri" w:cs="Times New Roman"/>
          <w:b/>
          <w:bCs/>
          <w:sz w:val="16"/>
          <w:szCs w:val="16"/>
        </w:rPr>
      </w:pPr>
    </w:p>
    <w:p w14:paraId="6EF2A75F" w14:textId="77777777" w:rsidR="00D10166" w:rsidRPr="003F7EEB" w:rsidRDefault="00D10166" w:rsidP="00D10166">
      <w:pPr>
        <w:ind w:left="13"/>
        <w:jc w:val="both"/>
        <w:rPr>
          <w:rFonts w:ascii="Calibri" w:eastAsia="Times New Roman" w:hAnsi="Calibri" w:cs="Times New Roman"/>
          <w:sz w:val="16"/>
          <w:szCs w:val="16"/>
        </w:rPr>
      </w:pPr>
      <w:r w:rsidRPr="003F7EEB">
        <w:rPr>
          <w:rFonts w:ascii="Calibri" w:eastAsia="Times New Roman" w:hAnsi="Calibri" w:cs="Times New Roman"/>
          <w:b/>
          <w:bCs/>
          <w:sz w:val="16"/>
          <w:szCs w:val="16"/>
        </w:rPr>
        <w:t>TITOLARE</w:t>
      </w:r>
      <w:r w:rsidRPr="003F7EEB">
        <w:rPr>
          <w:rFonts w:ascii="Calibri" w:eastAsia="Times New Roman" w:hAnsi="Calibri" w:cs="Times New Roman"/>
          <w:sz w:val="16"/>
          <w:szCs w:val="16"/>
        </w:rPr>
        <w:t xml:space="preserve"> del trattamento sopraindicato è la Camera di Commercio, Industria, Artigianato ed Agricoltura di Firenze, con sede in piazza dei Giudici, 3 - Firenze.</w:t>
      </w:r>
    </w:p>
    <w:p w14:paraId="6E0BE0D1" w14:textId="77777777" w:rsidR="00D10166" w:rsidRPr="003F7EEB" w:rsidRDefault="00D10166" w:rsidP="00D10166">
      <w:pPr>
        <w:ind w:left="13"/>
        <w:jc w:val="both"/>
        <w:rPr>
          <w:rFonts w:ascii="Calibri" w:eastAsia="Times New Roman" w:hAnsi="Calibri" w:cs="Times New Roman"/>
          <w:sz w:val="16"/>
          <w:szCs w:val="16"/>
        </w:rPr>
      </w:pPr>
      <w:r w:rsidRPr="003F7EEB">
        <w:rPr>
          <w:rFonts w:ascii="Calibri" w:eastAsia="Times New Roman" w:hAnsi="Calibri" w:cs="Times New Roman"/>
          <w:b/>
          <w:bCs/>
          <w:sz w:val="16"/>
          <w:szCs w:val="16"/>
        </w:rPr>
        <w:t>RESPONSABILI</w:t>
      </w:r>
      <w:r w:rsidRPr="003F7EEB">
        <w:rPr>
          <w:rFonts w:ascii="Calibri" w:eastAsia="Times New Roman" w:hAnsi="Calibri" w:cs="Times New Roman"/>
          <w:sz w:val="16"/>
          <w:szCs w:val="16"/>
        </w:rPr>
        <w:t xml:space="preserve"> del trattamento sopraindicato sono:</w:t>
      </w:r>
    </w:p>
    <w:p w14:paraId="58BCB520" w14:textId="77777777" w:rsidR="00D10166" w:rsidRPr="003F7EEB" w:rsidRDefault="00D10166" w:rsidP="00D10166">
      <w:pPr>
        <w:widowControl/>
        <w:numPr>
          <w:ilvl w:val="0"/>
          <w:numId w:val="7"/>
        </w:numPr>
        <w:autoSpaceDE/>
        <w:autoSpaceDN/>
        <w:ind w:left="426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7EEB">
        <w:rPr>
          <w:rFonts w:ascii="Calibri" w:eastAsia="Times New Roman" w:hAnsi="Calibri" w:cs="Times New Roman"/>
          <w:b/>
          <w:sz w:val="16"/>
          <w:szCs w:val="16"/>
        </w:rPr>
        <w:t xml:space="preserve">Il Dirigente dell’Area </w:t>
      </w:r>
      <w:r>
        <w:rPr>
          <w:rFonts w:ascii="Calibri" w:eastAsia="Times New Roman" w:hAnsi="Calibri" w:cs="Times New Roman"/>
          <w:b/>
          <w:sz w:val="16"/>
          <w:szCs w:val="16"/>
        </w:rPr>
        <w:t>Sviluppo Sostenibile e Regolazione del mercato</w:t>
      </w:r>
      <w:r w:rsidRPr="003F7EEB">
        <w:rPr>
          <w:rFonts w:ascii="Calibri" w:eastAsia="Times New Roman" w:hAnsi="Calibri" w:cs="Times New Roman"/>
          <w:b/>
          <w:sz w:val="16"/>
          <w:szCs w:val="16"/>
        </w:rPr>
        <w:t xml:space="preserve"> </w:t>
      </w:r>
      <w:r w:rsidRPr="003F7EEB">
        <w:rPr>
          <w:rFonts w:ascii="Calibri" w:eastAsia="Times New Roman" w:hAnsi="Calibri" w:cs="Times New Roman"/>
          <w:sz w:val="16"/>
          <w:szCs w:val="16"/>
        </w:rPr>
        <w:t>per il trattamento effettuato con l’ausilio di strumenti informatici su banche dati tenute esclusivamente dalla Camera di Commercio di Firenze ed all’archiviazione dei documenti cartacei;</w:t>
      </w:r>
    </w:p>
    <w:p w14:paraId="5A7D6890" w14:textId="77777777" w:rsidR="00D10166" w:rsidRPr="003F7EEB" w:rsidRDefault="00D10166" w:rsidP="00D10166">
      <w:pPr>
        <w:widowControl/>
        <w:numPr>
          <w:ilvl w:val="0"/>
          <w:numId w:val="7"/>
        </w:numPr>
        <w:autoSpaceDE/>
        <w:autoSpaceDN/>
        <w:ind w:left="426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7EEB">
        <w:rPr>
          <w:rFonts w:ascii="Calibri" w:eastAsia="Times New Roman" w:hAnsi="Calibri" w:cs="Times New Roman"/>
          <w:b/>
          <w:sz w:val="16"/>
          <w:szCs w:val="16"/>
        </w:rPr>
        <w:t>Infocamere Società Consortile delle Camere di Commercio Italiane per azioni</w:t>
      </w:r>
      <w:r w:rsidRPr="003F7EEB">
        <w:rPr>
          <w:rFonts w:ascii="Calibri" w:eastAsia="Times New Roman" w:hAnsi="Calibri" w:cs="Times New Roman"/>
          <w:sz w:val="16"/>
          <w:szCs w:val="16"/>
        </w:rPr>
        <w:t>, con sede in Roma, Piazza Sallustio, 21 ed uffici in via G.B. Morgagni, 30/h per quanto attiene ai dati effettuati con l’ausilio di strumenti informatici o inviati telematicamente ed all’archiviazione dei documenti cartacei con banche dati centralizzate</w:t>
      </w:r>
    </w:p>
    <w:p w14:paraId="18213149" w14:textId="77777777" w:rsidR="00D10166" w:rsidRDefault="00D10166" w:rsidP="00D10166">
      <w:pPr>
        <w:jc w:val="both"/>
      </w:pPr>
      <w:r w:rsidRPr="003F7EEB">
        <w:rPr>
          <w:rFonts w:ascii="Calibri" w:eastAsia="Times New Roman" w:hAnsi="Calibri" w:cs="Times New Roman"/>
          <w:b/>
          <w:sz w:val="16"/>
          <w:szCs w:val="16"/>
        </w:rPr>
        <w:t>Informativa integrale sul sito della Camera di Comm</w:t>
      </w:r>
      <w:r w:rsidRPr="006C5A5D">
        <w:rPr>
          <w:rFonts w:ascii="Calibri" w:eastAsia="Times New Roman" w:hAnsi="Calibri" w:cs="Times New Roman"/>
          <w:b/>
          <w:sz w:val="16"/>
          <w:szCs w:val="16"/>
        </w:rPr>
        <w:t>ercio di Firenze: www.fi.camcom.</w:t>
      </w:r>
      <w:r>
        <w:rPr>
          <w:rFonts w:ascii="Calibri" w:eastAsia="Times New Roman" w:hAnsi="Calibri" w:cs="Times New Roman"/>
          <w:b/>
          <w:sz w:val="16"/>
          <w:szCs w:val="16"/>
        </w:rPr>
        <w:t>gov.</w:t>
      </w:r>
      <w:r w:rsidRPr="006C5A5D">
        <w:rPr>
          <w:rFonts w:ascii="Calibri" w:eastAsia="Times New Roman" w:hAnsi="Calibri" w:cs="Times New Roman"/>
          <w:b/>
          <w:sz w:val="16"/>
          <w:szCs w:val="16"/>
        </w:rPr>
        <w:t>it</w:t>
      </w:r>
    </w:p>
    <w:p w14:paraId="4C6C703F" w14:textId="77777777" w:rsidR="00D10166" w:rsidRPr="00596C06" w:rsidRDefault="00D10166" w:rsidP="00D10166">
      <w:pPr>
        <w:adjustRightInd w:val="0"/>
        <w:rPr>
          <w:rFonts w:ascii="Times New Roman" w:hAnsi="Times New Roman" w:cs="Times New Roman"/>
          <w:iCs/>
          <w:sz w:val="18"/>
          <w:szCs w:val="18"/>
        </w:rPr>
      </w:pPr>
    </w:p>
    <w:p w14:paraId="7F13F0BC" w14:textId="77777777" w:rsidR="004D5C7E" w:rsidRPr="00D10166" w:rsidRDefault="004D5C7E" w:rsidP="004D5C7E">
      <w:pPr>
        <w:spacing w:line="360" w:lineRule="auto"/>
        <w:ind w:left="282" w:right="230" w:hanging="1"/>
        <w:rPr>
          <w:rFonts w:ascii="Arial"/>
          <w:bCs/>
          <w:sz w:val="16"/>
          <w:szCs w:val="16"/>
        </w:rPr>
      </w:pPr>
    </w:p>
    <w:sectPr w:rsidR="004D5C7E" w:rsidRPr="00D10166" w:rsidSect="001B1A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05" w:right="850" w:bottom="1240" w:left="850" w:header="851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C67F" w14:textId="77777777" w:rsidR="004D5C7E" w:rsidRDefault="004D5C7E">
      <w:r>
        <w:separator/>
      </w:r>
    </w:p>
  </w:endnote>
  <w:endnote w:type="continuationSeparator" w:id="0">
    <w:p w14:paraId="7FA7EA6B" w14:textId="77777777" w:rsidR="004D5C7E" w:rsidRDefault="004D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68D3" w14:textId="77777777" w:rsidR="00D81EE0" w:rsidRDefault="00D81E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027028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1748B" w14:textId="0895FC78" w:rsidR="00260A2F" w:rsidRPr="00D81EE0" w:rsidRDefault="00260A2F">
            <w:pPr>
              <w:pStyle w:val="Pidipagina"/>
              <w:jc w:val="right"/>
              <w:rPr>
                <w:sz w:val="16"/>
                <w:szCs w:val="16"/>
              </w:rPr>
            </w:pPr>
            <w:r w:rsidRPr="00D81EE0">
              <w:rPr>
                <w:sz w:val="16"/>
                <w:szCs w:val="16"/>
              </w:rPr>
              <w:t xml:space="preserve">Pag. </w:t>
            </w:r>
            <w:r w:rsidRPr="00D81EE0">
              <w:rPr>
                <w:sz w:val="18"/>
                <w:szCs w:val="18"/>
              </w:rPr>
              <w:fldChar w:fldCharType="begin"/>
            </w:r>
            <w:r w:rsidRPr="00D81EE0">
              <w:rPr>
                <w:sz w:val="16"/>
                <w:szCs w:val="16"/>
              </w:rPr>
              <w:instrText>PAGE</w:instrText>
            </w:r>
            <w:r w:rsidRPr="00D81EE0">
              <w:rPr>
                <w:sz w:val="18"/>
                <w:szCs w:val="18"/>
              </w:rPr>
              <w:fldChar w:fldCharType="separate"/>
            </w:r>
            <w:r w:rsidRPr="00D81EE0">
              <w:rPr>
                <w:sz w:val="16"/>
                <w:szCs w:val="16"/>
              </w:rPr>
              <w:t>2</w:t>
            </w:r>
            <w:r w:rsidRPr="00D81EE0">
              <w:rPr>
                <w:sz w:val="18"/>
                <w:szCs w:val="18"/>
              </w:rPr>
              <w:fldChar w:fldCharType="end"/>
            </w:r>
            <w:r w:rsidRPr="00D81EE0">
              <w:rPr>
                <w:sz w:val="16"/>
                <w:szCs w:val="16"/>
              </w:rPr>
              <w:t xml:space="preserve"> a </w:t>
            </w:r>
            <w:r w:rsidRPr="00D81EE0">
              <w:rPr>
                <w:sz w:val="18"/>
                <w:szCs w:val="18"/>
              </w:rPr>
              <w:fldChar w:fldCharType="begin"/>
            </w:r>
            <w:r w:rsidRPr="00D81EE0">
              <w:rPr>
                <w:sz w:val="16"/>
                <w:szCs w:val="16"/>
              </w:rPr>
              <w:instrText>NUMPAGES</w:instrText>
            </w:r>
            <w:r w:rsidRPr="00D81EE0">
              <w:rPr>
                <w:sz w:val="18"/>
                <w:szCs w:val="18"/>
              </w:rPr>
              <w:fldChar w:fldCharType="separate"/>
            </w:r>
            <w:r w:rsidRPr="00D81EE0">
              <w:rPr>
                <w:sz w:val="16"/>
                <w:szCs w:val="16"/>
              </w:rPr>
              <w:t>2</w:t>
            </w:r>
            <w:r w:rsidRPr="00D81EE0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DCA00FE" w14:textId="4C43598D" w:rsidR="009271F5" w:rsidRDefault="009271F5">
    <w:pPr>
      <w:pStyle w:val="Corpotesto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D699" w14:textId="77777777" w:rsidR="00D81EE0" w:rsidRDefault="00D81E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7A5A" w14:textId="77777777" w:rsidR="004D5C7E" w:rsidRDefault="004D5C7E">
      <w:r>
        <w:separator/>
      </w:r>
    </w:p>
  </w:footnote>
  <w:footnote w:type="continuationSeparator" w:id="0">
    <w:p w14:paraId="1F1D67B5" w14:textId="77777777" w:rsidR="004D5C7E" w:rsidRDefault="004D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416F" w14:textId="77777777" w:rsidR="00D81EE0" w:rsidRDefault="00D81E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D4F1" w14:textId="5CAD50D6" w:rsidR="00AE55E3" w:rsidRDefault="00161942" w:rsidP="00AE55E3">
    <w:pPr>
      <w:pStyle w:val="Intestazione"/>
      <w:jc w:val="center"/>
      <w:rPr>
        <w:rFonts w:eastAsiaTheme="minorHAnsi"/>
        <w:b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031702" wp14:editId="6E80CFB1">
          <wp:simplePos x="0" y="0"/>
          <wp:positionH relativeFrom="column">
            <wp:posOffset>-124310</wp:posOffset>
          </wp:positionH>
          <wp:positionV relativeFrom="paragraph">
            <wp:posOffset>-191209</wp:posOffset>
          </wp:positionV>
          <wp:extent cx="2152650" cy="695325"/>
          <wp:effectExtent l="0" t="0" r="0" b="9525"/>
          <wp:wrapTopAndBottom/>
          <wp:docPr id="2" name="Immagine 2" descr="Logo_Cciaa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ciaa_20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55E3" w:rsidRPr="005C08D9">
      <w:rPr>
        <w:rFonts w:eastAsia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E8BE5D6" wp14:editId="573D1076">
              <wp:simplePos x="0" y="0"/>
              <wp:positionH relativeFrom="column">
                <wp:posOffset>5139690</wp:posOffset>
              </wp:positionH>
              <wp:positionV relativeFrom="paragraph">
                <wp:posOffset>-191135</wp:posOffset>
              </wp:positionV>
              <wp:extent cx="1196340" cy="533400"/>
              <wp:effectExtent l="0" t="0" r="22860" b="1905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340" cy="533400"/>
                      </a:xfrm>
                      <a:prstGeom prst="rect">
                        <a:avLst/>
                      </a:prstGeom>
                      <a:ln w="9525"/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1BFC8" w14:textId="77777777" w:rsidR="00AE55E3" w:rsidRPr="00B1541D" w:rsidRDefault="00AE55E3" w:rsidP="00AE55E3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1541D">
                            <w:rPr>
                              <w:sz w:val="12"/>
                              <w:szCs w:val="12"/>
                            </w:rPr>
                            <w:t>IMPOSTA DI BOLLO € 16,00</w:t>
                          </w:r>
                        </w:p>
                        <w:p w14:paraId="037731C1" w14:textId="77777777" w:rsidR="00AE55E3" w:rsidRDefault="00AE55E3" w:rsidP="00AE55E3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1541D">
                            <w:rPr>
                              <w:sz w:val="12"/>
                              <w:szCs w:val="12"/>
                            </w:rPr>
                            <w:t>ASSOLTA IN MODO VIRTUALE</w:t>
                          </w:r>
                        </w:p>
                        <w:p w14:paraId="0EBC6147" w14:textId="77777777" w:rsidR="00AE55E3" w:rsidRPr="00B1541D" w:rsidRDefault="00AE55E3" w:rsidP="00AE55E3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AUT. 16738/2009/GT</w:t>
                          </w:r>
                        </w:p>
                        <w:p w14:paraId="12B3B6C9" w14:textId="77777777" w:rsidR="00AE55E3" w:rsidRDefault="00AE55E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BE5D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404.7pt;margin-top:-15.05pt;width:94.2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" fillcolor="white [3201]" strokecolor="#c0504d [3205]">
              <v:textbox>
                <w:txbxContent>
                  <w:p w14:paraId="4591BFC8" w14:textId="77777777" w:rsidR="00AE55E3" w:rsidRPr="00B1541D" w:rsidRDefault="00AE55E3" w:rsidP="00AE55E3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B1541D">
                      <w:rPr>
                        <w:sz w:val="12"/>
                        <w:szCs w:val="12"/>
                      </w:rPr>
                      <w:t>IMPOSTA DI BOLLO € 16,00</w:t>
                    </w:r>
                  </w:p>
                  <w:p w14:paraId="037731C1" w14:textId="77777777" w:rsidR="00AE55E3" w:rsidRDefault="00AE55E3" w:rsidP="00AE55E3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B1541D">
                      <w:rPr>
                        <w:sz w:val="12"/>
                        <w:szCs w:val="12"/>
                      </w:rPr>
                      <w:t>ASSOLTA IN MODO VIRTUALE</w:t>
                    </w:r>
                  </w:p>
                  <w:p w14:paraId="0EBC6147" w14:textId="77777777" w:rsidR="00AE55E3" w:rsidRPr="00B1541D" w:rsidRDefault="00AE55E3" w:rsidP="00AE55E3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AUT. 16738/2009/GT</w:t>
                    </w:r>
                  </w:p>
                  <w:p w14:paraId="12B3B6C9" w14:textId="77777777" w:rsidR="00AE55E3" w:rsidRDefault="00AE55E3"/>
                </w:txbxContent>
              </v:textbox>
            </v:shape>
          </w:pict>
        </mc:Fallback>
      </mc:AlternateContent>
    </w:r>
  </w:p>
  <w:p w14:paraId="77230414" w14:textId="77777777" w:rsidR="00AE55E3" w:rsidRDefault="00AE55E3" w:rsidP="00AE55E3">
    <w:pPr>
      <w:pStyle w:val="Intestazione"/>
      <w:tabs>
        <w:tab w:val="left" w:pos="609"/>
      </w:tabs>
      <w:rPr>
        <w:rFonts w:eastAsiaTheme="minorHAnsi"/>
        <w:b/>
        <w:noProof/>
      </w:rPr>
    </w:pPr>
    <w:r>
      <w:rPr>
        <w:rFonts w:eastAsiaTheme="minorHAnsi"/>
        <w:b/>
        <w:noProof/>
      </w:rPr>
      <w:tab/>
    </w:r>
  </w:p>
  <w:p w14:paraId="0B70F654" w14:textId="117D2057" w:rsidR="009271F5" w:rsidRDefault="009271F5">
    <w:pPr>
      <w:pStyle w:val="Corpotes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1587" w14:textId="77777777" w:rsidR="00D81EE0" w:rsidRDefault="00D81E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A8E"/>
    <w:multiLevelType w:val="hybridMultilevel"/>
    <w:tmpl w:val="255A51E6"/>
    <w:lvl w:ilvl="0" w:tplc="7058638A">
      <w:start w:val="14"/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21313"/>
    <w:multiLevelType w:val="hybridMultilevel"/>
    <w:tmpl w:val="C2304412"/>
    <w:lvl w:ilvl="0" w:tplc="04100017">
      <w:start w:val="1"/>
      <w:numFmt w:val="lowerLetter"/>
      <w:lvlText w:val="%1)"/>
      <w:lvlJc w:val="lef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>
      <w:start w:val="1"/>
      <w:numFmt w:val="lowerRoman"/>
      <w:lvlText w:val="%3."/>
      <w:lvlJc w:val="right"/>
      <w:pPr>
        <w:ind w:left="2517" w:hanging="180"/>
      </w:pPr>
    </w:lvl>
    <w:lvl w:ilvl="3" w:tplc="0410000F">
      <w:start w:val="1"/>
      <w:numFmt w:val="decimal"/>
      <w:lvlText w:val="%4."/>
      <w:lvlJc w:val="left"/>
      <w:pPr>
        <w:ind w:left="3237" w:hanging="360"/>
      </w:pPr>
    </w:lvl>
    <w:lvl w:ilvl="4" w:tplc="04100019">
      <w:start w:val="1"/>
      <w:numFmt w:val="lowerLetter"/>
      <w:lvlText w:val="%5."/>
      <w:lvlJc w:val="left"/>
      <w:pPr>
        <w:ind w:left="3957" w:hanging="360"/>
      </w:pPr>
    </w:lvl>
    <w:lvl w:ilvl="5" w:tplc="0410001B">
      <w:start w:val="1"/>
      <w:numFmt w:val="lowerRoman"/>
      <w:lvlText w:val="%6."/>
      <w:lvlJc w:val="right"/>
      <w:pPr>
        <w:ind w:left="4677" w:hanging="180"/>
      </w:pPr>
    </w:lvl>
    <w:lvl w:ilvl="6" w:tplc="0410000F">
      <w:start w:val="1"/>
      <w:numFmt w:val="decimal"/>
      <w:lvlText w:val="%7."/>
      <w:lvlJc w:val="left"/>
      <w:pPr>
        <w:ind w:left="5397" w:hanging="360"/>
      </w:pPr>
    </w:lvl>
    <w:lvl w:ilvl="7" w:tplc="04100019">
      <w:start w:val="1"/>
      <w:numFmt w:val="lowerLetter"/>
      <w:lvlText w:val="%8."/>
      <w:lvlJc w:val="left"/>
      <w:pPr>
        <w:ind w:left="6117" w:hanging="360"/>
      </w:pPr>
    </w:lvl>
    <w:lvl w:ilvl="8" w:tplc="0410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31E61C2"/>
    <w:multiLevelType w:val="multilevel"/>
    <w:tmpl w:val="4C1A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63EB6"/>
    <w:multiLevelType w:val="hybridMultilevel"/>
    <w:tmpl w:val="7054D424"/>
    <w:lvl w:ilvl="0" w:tplc="5B2867B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482C"/>
    <w:multiLevelType w:val="hybridMultilevel"/>
    <w:tmpl w:val="193C86D6"/>
    <w:lvl w:ilvl="0" w:tplc="4EE87A12">
      <w:numFmt w:val="bullet"/>
      <w:lvlText w:val=""/>
      <w:lvlJc w:val="left"/>
      <w:pPr>
        <w:ind w:left="7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D5EE284">
      <w:numFmt w:val="bullet"/>
      <w:lvlText w:val="☐"/>
      <w:lvlJc w:val="left"/>
      <w:pPr>
        <w:ind w:left="590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8750A21E">
      <w:numFmt w:val="bullet"/>
      <w:lvlText w:val=""/>
      <w:lvlJc w:val="left"/>
      <w:pPr>
        <w:ind w:left="113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C5DE9192">
      <w:numFmt w:val="bullet"/>
      <w:lvlText w:val="•"/>
      <w:lvlJc w:val="left"/>
      <w:pPr>
        <w:ind w:left="2272" w:hanging="358"/>
      </w:pPr>
      <w:rPr>
        <w:rFonts w:hint="default"/>
        <w:lang w:val="it-IT" w:eastAsia="en-US" w:bidi="ar-SA"/>
      </w:rPr>
    </w:lvl>
    <w:lvl w:ilvl="4" w:tplc="28D24B6E">
      <w:numFmt w:val="bullet"/>
      <w:lvlText w:val="•"/>
      <w:lvlJc w:val="left"/>
      <w:pPr>
        <w:ind w:left="3405" w:hanging="358"/>
      </w:pPr>
      <w:rPr>
        <w:rFonts w:hint="default"/>
        <w:lang w:val="it-IT" w:eastAsia="en-US" w:bidi="ar-SA"/>
      </w:rPr>
    </w:lvl>
    <w:lvl w:ilvl="5" w:tplc="0CE86070">
      <w:numFmt w:val="bullet"/>
      <w:lvlText w:val="•"/>
      <w:lvlJc w:val="left"/>
      <w:pPr>
        <w:ind w:left="4537" w:hanging="358"/>
      </w:pPr>
      <w:rPr>
        <w:rFonts w:hint="default"/>
        <w:lang w:val="it-IT" w:eastAsia="en-US" w:bidi="ar-SA"/>
      </w:rPr>
    </w:lvl>
    <w:lvl w:ilvl="6" w:tplc="1D42E466">
      <w:numFmt w:val="bullet"/>
      <w:lvlText w:val="•"/>
      <w:lvlJc w:val="left"/>
      <w:pPr>
        <w:ind w:left="5670" w:hanging="358"/>
      </w:pPr>
      <w:rPr>
        <w:rFonts w:hint="default"/>
        <w:lang w:val="it-IT" w:eastAsia="en-US" w:bidi="ar-SA"/>
      </w:rPr>
    </w:lvl>
    <w:lvl w:ilvl="7" w:tplc="D652A6A2">
      <w:numFmt w:val="bullet"/>
      <w:lvlText w:val="•"/>
      <w:lvlJc w:val="left"/>
      <w:pPr>
        <w:ind w:left="6802" w:hanging="358"/>
      </w:pPr>
      <w:rPr>
        <w:rFonts w:hint="default"/>
        <w:lang w:val="it-IT" w:eastAsia="en-US" w:bidi="ar-SA"/>
      </w:rPr>
    </w:lvl>
    <w:lvl w:ilvl="8" w:tplc="0FB6FA80">
      <w:numFmt w:val="bullet"/>
      <w:lvlText w:val="•"/>
      <w:lvlJc w:val="left"/>
      <w:pPr>
        <w:ind w:left="7935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4CDA0902"/>
    <w:multiLevelType w:val="multilevel"/>
    <w:tmpl w:val="732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513EE4"/>
    <w:multiLevelType w:val="multilevel"/>
    <w:tmpl w:val="03483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5491656"/>
    <w:multiLevelType w:val="multilevel"/>
    <w:tmpl w:val="2F08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286463">
    <w:abstractNumId w:val="4"/>
  </w:num>
  <w:num w:numId="2" w16cid:durableId="705956477">
    <w:abstractNumId w:val="2"/>
  </w:num>
  <w:num w:numId="3" w16cid:durableId="1356341783">
    <w:abstractNumId w:val="7"/>
  </w:num>
  <w:num w:numId="4" w16cid:durableId="1562247489">
    <w:abstractNumId w:val="5"/>
  </w:num>
  <w:num w:numId="5" w16cid:durableId="307127671">
    <w:abstractNumId w:val="6"/>
  </w:num>
  <w:num w:numId="6" w16cid:durableId="2041856025">
    <w:abstractNumId w:val="0"/>
  </w:num>
  <w:num w:numId="7" w16cid:durableId="71005948">
    <w:abstractNumId w:val="3"/>
  </w:num>
  <w:num w:numId="8" w16cid:durableId="92788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F5"/>
    <w:rsid w:val="000D0C89"/>
    <w:rsid w:val="00131613"/>
    <w:rsid w:val="00141426"/>
    <w:rsid w:val="00161942"/>
    <w:rsid w:val="001B1AE7"/>
    <w:rsid w:val="00251C25"/>
    <w:rsid w:val="00260A2F"/>
    <w:rsid w:val="00284CF7"/>
    <w:rsid w:val="002F19CA"/>
    <w:rsid w:val="004D5C7E"/>
    <w:rsid w:val="004F03ED"/>
    <w:rsid w:val="006D232A"/>
    <w:rsid w:val="0070366D"/>
    <w:rsid w:val="007635DC"/>
    <w:rsid w:val="00797727"/>
    <w:rsid w:val="007D4FEE"/>
    <w:rsid w:val="008479B7"/>
    <w:rsid w:val="008644A8"/>
    <w:rsid w:val="00926080"/>
    <w:rsid w:val="009271F5"/>
    <w:rsid w:val="009B7AAD"/>
    <w:rsid w:val="00AE55E3"/>
    <w:rsid w:val="00BB5639"/>
    <w:rsid w:val="00C20758"/>
    <w:rsid w:val="00CC30E9"/>
    <w:rsid w:val="00D10166"/>
    <w:rsid w:val="00D606D6"/>
    <w:rsid w:val="00D81EE0"/>
    <w:rsid w:val="00D84029"/>
    <w:rsid w:val="00DE5C36"/>
    <w:rsid w:val="00E8114F"/>
    <w:rsid w:val="00EC0C7E"/>
    <w:rsid w:val="00EC4318"/>
    <w:rsid w:val="00F51BB4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53DE1"/>
  <w15:docId w15:val="{A8B9F3D6-0632-4B12-8AD9-40B04273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88" w:hanging="30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709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4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02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4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02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E55E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55E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60A2F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link w:val="CitazioneintensaCarattere1"/>
    <w:uiPriority w:val="99"/>
    <w:qFormat/>
    <w:rsid w:val="00797727"/>
    <w:pPr>
      <w:widowControl/>
      <w:pBdr>
        <w:bottom w:val="single" w:sz="4" w:space="4" w:color="4F81BD"/>
      </w:pBdr>
      <w:suppressAutoHyphens/>
      <w:adjustRightInd w:val="0"/>
      <w:spacing w:before="200" w:after="280" w:line="276" w:lineRule="auto"/>
      <w:ind w:left="936" w:right="936"/>
    </w:pPr>
    <w:rPr>
      <w:rFonts w:ascii="Calibri" w:eastAsia="Times New Roman" w:hAnsi="Liberation Serif" w:cs="Calibri"/>
      <w:b/>
      <w:bCs/>
      <w:i/>
      <w:iCs/>
      <w:color w:val="4F81BD"/>
      <w:kern w:val="1"/>
      <w:lang w:eastAsia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uiPriority w:val="30"/>
    <w:rsid w:val="00797727"/>
    <w:rPr>
      <w:rFonts w:ascii="Arial MT" w:eastAsia="Arial MT" w:hAnsi="Arial MT" w:cs="Arial MT"/>
      <w:i/>
      <w:iCs/>
      <w:color w:val="4F81BD" w:themeColor="accent1"/>
      <w:lang w:val="it-IT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99"/>
    <w:rsid w:val="00797727"/>
    <w:rPr>
      <w:rFonts w:ascii="Calibri" w:eastAsia="Times New Roman" w:hAnsi="Liberation Serif" w:cs="Calibri"/>
      <w:b/>
      <w:bCs/>
      <w:i/>
      <w:iCs/>
      <w:color w:val="4F81BD"/>
      <w:kern w:val="1"/>
      <w:lang w:val="it-IT" w:eastAsia="it-IT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797727"/>
    <w:rPr>
      <w:rFonts w:eastAsia="Times New Roman"/>
      <w:b/>
      <w:bCs/>
    </w:rPr>
  </w:style>
  <w:style w:type="paragraph" w:styleId="NormaleWeb">
    <w:name w:val="Normal (Web)"/>
    <w:basedOn w:val="Normale"/>
    <w:uiPriority w:val="99"/>
    <w:rsid w:val="00797727"/>
    <w:pPr>
      <w:widowControl/>
      <w:suppressAutoHyphens/>
      <w:adjustRightInd w:val="0"/>
      <w:spacing w:beforeAutospacing="1" w:after="119" w:line="240" w:lineRule="exact"/>
    </w:pPr>
    <w:rPr>
      <w:rFonts w:ascii="Calibri" w:eastAsia="Times New Roman" w:hAnsi="Liberation Serif" w:cs="Calibri"/>
      <w:kern w:val="1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firenze@fi.legalmail.camcom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gamentionline.camcom.it/Autenticazione?codiceEnte=CCIAA_FI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agamentionline.camcom.it/Autenticazione?codiceEnte=CCIAA_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olazione.mercato@fi.camcom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PES SdP PERITI ESPERTI rev. 03 del 06.11.2025 II PARTE ALLEGATI (1)</vt:lpstr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 SdP PERITI ESPERTI rev. 03 del 06.11.2025 II PARTE ALLEGATI (1)</dc:title>
  <dc:creator>CRM1228</dc:creator>
  <cp:lastModifiedBy>Veronica Lapini Sacchetti</cp:lastModifiedBy>
  <cp:revision>12</cp:revision>
  <cp:lastPrinted>2026-04-09T14:34:00Z</cp:lastPrinted>
  <dcterms:created xsi:type="dcterms:W3CDTF">2026-04-09T12:50:00Z</dcterms:created>
  <dcterms:modified xsi:type="dcterms:W3CDTF">2026-04-09T14:35:00Z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2026-03-27T00:00:00Z</vt:filetime>
  </property>
  <property fmtid="{D5CDD505-2E9C-101B-9397-08002B2CF9AE}" pid="5" name="Producer">
    <vt:lpwstr>PDFCreator Free 3.5.1</vt:lpwstr>
  </property>
</Properties>
</file>